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0384F" w14:textId="2F3470D5" w:rsidR="00EF6E12" w:rsidRPr="00D6196E" w:rsidRDefault="00D6196E" w:rsidP="00D6196E">
      <w:pPr>
        <w:spacing w:before="240" w:after="0"/>
        <w:rPr>
          <w:b/>
          <w:sz w:val="24"/>
          <w:szCs w:val="16"/>
        </w:rPr>
      </w:pPr>
      <w:r w:rsidRPr="00D6196E">
        <w:rPr>
          <w:b/>
          <w:sz w:val="24"/>
          <w:szCs w:val="16"/>
        </w:rPr>
        <w:t>Project Name:</w:t>
      </w:r>
      <w:r w:rsidRPr="00D6196E">
        <w:rPr>
          <w:b/>
          <w:sz w:val="24"/>
          <w:szCs w:val="16"/>
        </w:rPr>
        <w:tab/>
      </w:r>
      <w:r w:rsidRPr="00D6196E">
        <w:rPr>
          <w:b/>
          <w:sz w:val="24"/>
          <w:szCs w:val="16"/>
        </w:rPr>
        <w:tab/>
      </w:r>
      <w:r w:rsidRPr="00D6196E">
        <w:rPr>
          <w:b/>
          <w:sz w:val="24"/>
          <w:szCs w:val="16"/>
        </w:rPr>
        <w:tab/>
      </w:r>
      <w:r w:rsidRPr="00D6196E">
        <w:rPr>
          <w:b/>
          <w:sz w:val="24"/>
          <w:szCs w:val="16"/>
        </w:rPr>
        <w:tab/>
      </w:r>
      <w:r w:rsidRPr="00D6196E">
        <w:rPr>
          <w:b/>
          <w:sz w:val="24"/>
          <w:szCs w:val="16"/>
        </w:rPr>
        <w:tab/>
      </w:r>
      <w:r w:rsidRPr="00D6196E">
        <w:rPr>
          <w:b/>
          <w:sz w:val="24"/>
          <w:szCs w:val="16"/>
        </w:rPr>
        <w:tab/>
      </w:r>
      <w:r w:rsidRPr="00D6196E">
        <w:rPr>
          <w:b/>
          <w:sz w:val="24"/>
          <w:szCs w:val="16"/>
        </w:rPr>
        <w:tab/>
      </w:r>
      <w:r w:rsidRPr="00D6196E">
        <w:rPr>
          <w:b/>
          <w:sz w:val="24"/>
          <w:szCs w:val="16"/>
        </w:rPr>
        <w:tab/>
      </w:r>
      <w:r w:rsidRPr="00D6196E">
        <w:rPr>
          <w:b/>
          <w:sz w:val="24"/>
          <w:szCs w:val="16"/>
        </w:rPr>
        <w:tab/>
      </w:r>
      <w:r w:rsidRPr="00D6196E">
        <w:rPr>
          <w:b/>
          <w:sz w:val="24"/>
          <w:szCs w:val="16"/>
        </w:rPr>
        <w:tab/>
        <w:t>Reviewer:</w:t>
      </w:r>
      <w:r w:rsidRPr="00D6196E">
        <w:rPr>
          <w:b/>
          <w:sz w:val="24"/>
          <w:szCs w:val="16"/>
        </w:rPr>
        <w:tab/>
      </w:r>
      <w:r w:rsidRPr="00D6196E">
        <w:rPr>
          <w:b/>
          <w:sz w:val="24"/>
          <w:szCs w:val="16"/>
        </w:rPr>
        <w:tab/>
      </w:r>
      <w:r w:rsidRPr="00D6196E">
        <w:rPr>
          <w:b/>
          <w:sz w:val="24"/>
          <w:szCs w:val="16"/>
        </w:rPr>
        <w:tab/>
      </w:r>
      <w:r w:rsidRPr="00D6196E">
        <w:rPr>
          <w:b/>
          <w:sz w:val="24"/>
          <w:szCs w:val="16"/>
        </w:rPr>
        <w:tab/>
      </w:r>
      <w:r w:rsidRPr="00D6196E">
        <w:rPr>
          <w:b/>
          <w:sz w:val="24"/>
          <w:szCs w:val="16"/>
        </w:rPr>
        <w:tab/>
        <w:t>Date:</w:t>
      </w:r>
    </w:p>
    <w:tbl>
      <w:tblPr>
        <w:tblStyle w:val="TableGrid"/>
        <w:tblW w:w="15120" w:type="dxa"/>
        <w:jc w:val="center"/>
        <w:tblLayout w:type="fixed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  <w:gridCol w:w="2160"/>
        <w:gridCol w:w="2160"/>
        <w:gridCol w:w="805"/>
        <w:gridCol w:w="635"/>
        <w:gridCol w:w="720"/>
      </w:tblGrid>
      <w:tr w:rsidR="00C77C89" w:rsidRPr="00F846FE" w14:paraId="280F26B7" w14:textId="2B2F5E03" w:rsidTr="00C77C89">
        <w:trPr>
          <w:cantSplit/>
          <w:tblHeader/>
          <w:jc w:val="center"/>
        </w:trPr>
        <w:tc>
          <w:tcPr>
            <w:tcW w:w="2160" w:type="dxa"/>
            <w:tcBorders>
              <w:bottom w:val="single" w:sz="8" w:space="0" w:color="000000" w:themeColor="text1"/>
            </w:tcBorders>
            <w:vAlign w:val="center"/>
          </w:tcPr>
          <w:p w14:paraId="54DCF3B5" w14:textId="5468DF83" w:rsidR="00C77C89" w:rsidRPr="00A41D66" w:rsidRDefault="00C77C89" w:rsidP="00C77C89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617EFC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  <w:t>Criteria</w:t>
            </w:r>
          </w:p>
        </w:tc>
        <w:tc>
          <w:tcPr>
            <w:tcW w:w="2160" w:type="dxa"/>
            <w:tcBorders>
              <w:bottom w:val="single" w:sz="8" w:space="0" w:color="000000" w:themeColor="text1"/>
            </w:tcBorders>
            <w:vAlign w:val="center"/>
          </w:tcPr>
          <w:p w14:paraId="3B7E4BC2" w14:textId="5BFDD571" w:rsidR="00C77C89" w:rsidRPr="000E0235" w:rsidRDefault="00C77C89" w:rsidP="00C77C8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17EFC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Exceeds Expectations</w:t>
            </w:r>
            <w:r w:rsidRPr="00617EFC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br/>
            </w:r>
            <w:r w:rsidRPr="00617EFC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>93-100 (A), 90-92 (A-)</w:t>
            </w:r>
          </w:p>
        </w:tc>
        <w:tc>
          <w:tcPr>
            <w:tcW w:w="2160" w:type="dxa"/>
            <w:tcBorders>
              <w:bottom w:val="single" w:sz="8" w:space="0" w:color="000000" w:themeColor="text1"/>
            </w:tcBorders>
            <w:vAlign w:val="center"/>
          </w:tcPr>
          <w:p w14:paraId="772D259E" w14:textId="6F1240E8" w:rsidR="00C77C89" w:rsidRPr="000E0235" w:rsidRDefault="00C77C89" w:rsidP="00C77C8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17EFC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Matches Expectations</w:t>
            </w:r>
            <w:r w:rsidRPr="00617EFC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br/>
            </w:r>
            <w:r w:rsidRPr="00617EFC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 xml:space="preserve">87-89 (B+), 83-86 (B), </w:t>
            </w:r>
            <w:r w:rsidRPr="00617EFC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br/>
              <w:t>80-82 (B-)</w:t>
            </w:r>
          </w:p>
        </w:tc>
        <w:tc>
          <w:tcPr>
            <w:tcW w:w="2160" w:type="dxa"/>
            <w:tcBorders>
              <w:bottom w:val="single" w:sz="8" w:space="0" w:color="000000" w:themeColor="text1"/>
            </w:tcBorders>
            <w:vAlign w:val="center"/>
          </w:tcPr>
          <w:p w14:paraId="1A091DEE" w14:textId="00AD203B" w:rsidR="00C77C89" w:rsidRPr="000E0235" w:rsidRDefault="00C77C89" w:rsidP="00C77C8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17EFC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Fair</w:t>
            </w:r>
            <w:r w:rsidRPr="00617EFC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br/>
            </w:r>
            <w:r w:rsidRPr="00617EFC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 xml:space="preserve">77-79 (C+), 73-76 (C), </w:t>
            </w:r>
            <w:r w:rsidRPr="00617EFC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br/>
              <w:t>70-72 (C-)</w:t>
            </w:r>
          </w:p>
        </w:tc>
        <w:tc>
          <w:tcPr>
            <w:tcW w:w="2160" w:type="dxa"/>
            <w:tcBorders>
              <w:bottom w:val="single" w:sz="8" w:space="0" w:color="000000" w:themeColor="text1"/>
            </w:tcBorders>
            <w:vAlign w:val="center"/>
          </w:tcPr>
          <w:p w14:paraId="6ACDECEE" w14:textId="2D98618B" w:rsidR="00C77C89" w:rsidRPr="000E0235" w:rsidRDefault="00C77C89" w:rsidP="00C77C8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17EFC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Needs Improvement</w:t>
            </w:r>
            <w:r w:rsidRPr="00617EFC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br/>
            </w:r>
            <w:r w:rsidRPr="00617EFC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>67-69 (D+), 65-66 (D)</w:t>
            </w:r>
          </w:p>
        </w:tc>
        <w:tc>
          <w:tcPr>
            <w:tcW w:w="2160" w:type="dxa"/>
            <w:tcBorders>
              <w:bottom w:val="single" w:sz="8" w:space="0" w:color="000000" w:themeColor="text1"/>
            </w:tcBorders>
            <w:vAlign w:val="center"/>
          </w:tcPr>
          <w:p w14:paraId="79074C83" w14:textId="53C56FF9" w:rsidR="00C77C89" w:rsidRPr="000E0235" w:rsidRDefault="00C77C89" w:rsidP="00C77C8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17EFC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Unacceptable</w:t>
            </w:r>
            <w:r w:rsidRPr="00617EFC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br/>
            </w:r>
            <w:r w:rsidRPr="00617EFC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>Below 65 (F)</w:t>
            </w:r>
          </w:p>
        </w:tc>
        <w:tc>
          <w:tcPr>
            <w:tcW w:w="805" w:type="dxa"/>
            <w:tcBorders>
              <w:bottom w:val="single" w:sz="8" w:space="0" w:color="000000" w:themeColor="text1"/>
            </w:tcBorders>
            <w:vAlign w:val="center"/>
          </w:tcPr>
          <w:p w14:paraId="641556CF" w14:textId="7C03030D" w:rsidR="00C77C89" w:rsidRDefault="00C77C89" w:rsidP="00C77C8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17EFC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Raw Numeric Score</w:t>
            </w:r>
          </w:p>
        </w:tc>
        <w:tc>
          <w:tcPr>
            <w:tcW w:w="635" w:type="dxa"/>
            <w:tcBorders>
              <w:bottom w:val="single" w:sz="8" w:space="0" w:color="000000" w:themeColor="text1"/>
            </w:tcBorders>
            <w:vAlign w:val="center"/>
          </w:tcPr>
          <w:p w14:paraId="598F6F24" w14:textId="7AF2F4C4" w:rsidR="00C77C89" w:rsidRDefault="00C77C89" w:rsidP="00C77C89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Wgt.</w:t>
            </w:r>
          </w:p>
        </w:tc>
        <w:tc>
          <w:tcPr>
            <w:tcW w:w="720" w:type="dxa"/>
            <w:tcBorders>
              <w:bottom w:val="single" w:sz="8" w:space="0" w:color="000000" w:themeColor="text1"/>
            </w:tcBorders>
            <w:vAlign w:val="center"/>
          </w:tcPr>
          <w:p w14:paraId="53366597" w14:textId="1A5BA9C5" w:rsidR="00C77C89" w:rsidRDefault="00C77C89" w:rsidP="00C77C89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Score</w:t>
            </w:r>
          </w:p>
        </w:tc>
      </w:tr>
      <w:tr w:rsidR="00C348F5" w:rsidRPr="00F846FE" w14:paraId="5D8D51FD" w14:textId="68E43D27" w:rsidTr="00E44B49">
        <w:trPr>
          <w:cantSplit/>
          <w:jc w:val="center"/>
        </w:trPr>
        <w:tc>
          <w:tcPr>
            <w:tcW w:w="2160" w:type="dxa"/>
            <w:tcBorders>
              <w:top w:val="single" w:sz="8" w:space="0" w:color="000000" w:themeColor="text1"/>
            </w:tcBorders>
          </w:tcPr>
          <w:p w14:paraId="44FB1C4B" w14:textId="77777777" w:rsidR="00C348F5" w:rsidRDefault="00C348F5" w:rsidP="00C348F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i/>
                <w:iCs/>
                <w:color w:val="002060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bCs/>
                <w:i/>
                <w:iCs/>
                <w:color w:val="002060"/>
                <w:sz w:val="16"/>
                <w:szCs w:val="16"/>
              </w:rPr>
              <w:t>Project Overview</w:t>
            </w:r>
          </w:p>
          <w:p w14:paraId="0C978B90" w14:textId="3A38E460" w:rsidR="00C348F5" w:rsidRDefault="00C348F5" w:rsidP="00C348F5">
            <w:pPr>
              <w:pStyle w:val="ListParagraph"/>
              <w:numPr>
                <w:ilvl w:val="0"/>
                <w:numId w:val="6"/>
              </w:numPr>
              <w:ind w:left="173" w:hanging="173"/>
              <w:rPr>
                <w:rFonts w:cs="Calibri"/>
                <w:i/>
                <w:iCs/>
                <w:color w:val="002060"/>
                <w:sz w:val="16"/>
                <w:szCs w:val="16"/>
              </w:rPr>
            </w:pPr>
            <w:r w:rsidRPr="00A41D66">
              <w:rPr>
                <w:rFonts w:cs="Calibri"/>
                <w:i/>
                <w:iCs/>
                <w:color w:val="002060"/>
                <w:sz w:val="16"/>
                <w:szCs w:val="16"/>
              </w:rPr>
              <w:t>Background</w:t>
            </w:r>
            <w:r w:rsidR="007C3328">
              <w:rPr>
                <w:rFonts w:cs="Calibri"/>
                <w:i/>
                <w:iCs/>
                <w:color w:val="002060"/>
                <w:sz w:val="16"/>
                <w:szCs w:val="16"/>
              </w:rPr>
              <w:t xml:space="preserve"> &amp; Project Statement</w:t>
            </w:r>
          </w:p>
          <w:p w14:paraId="684D0E53" w14:textId="558DF306" w:rsidR="00C348F5" w:rsidRPr="007C3328" w:rsidRDefault="007C3328" w:rsidP="007C3328">
            <w:pPr>
              <w:pStyle w:val="ListParagraph"/>
              <w:numPr>
                <w:ilvl w:val="0"/>
                <w:numId w:val="6"/>
              </w:numPr>
              <w:ind w:left="173" w:hanging="173"/>
              <w:rPr>
                <w:rFonts w:eastAsia="Times New Roman" w:cs="Times New Roman"/>
                <w:i/>
                <w:iCs/>
                <w:color w:val="002060"/>
                <w:sz w:val="16"/>
                <w:szCs w:val="16"/>
              </w:rPr>
            </w:pPr>
            <w:r>
              <w:rPr>
                <w:rFonts w:cs="Calibri"/>
                <w:i/>
                <w:iCs/>
                <w:color w:val="002060"/>
                <w:sz w:val="16"/>
                <w:szCs w:val="16"/>
              </w:rPr>
              <w:t xml:space="preserve">Long Term &amp; Short Term </w:t>
            </w:r>
            <w:r w:rsidR="00C348F5">
              <w:rPr>
                <w:rFonts w:cs="Calibri"/>
                <w:i/>
                <w:iCs/>
                <w:color w:val="002060"/>
                <w:sz w:val="16"/>
                <w:szCs w:val="16"/>
              </w:rPr>
              <w:t>Objectives</w:t>
            </w:r>
          </w:p>
        </w:tc>
        <w:tc>
          <w:tcPr>
            <w:tcW w:w="2160" w:type="dxa"/>
            <w:tcBorders>
              <w:top w:val="single" w:sz="8" w:space="0" w:color="000000" w:themeColor="text1"/>
            </w:tcBorders>
          </w:tcPr>
          <w:p w14:paraId="6F2B69CE" w14:textId="5E2DC3C8" w:rsidR="00C348F5" w:rsidRPr="00F846FE" w:rsidRDefault="00C348F5" w:rsidP="00C348F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background information and project </w:t>
            </w:r>
            <w:r w:rsidR="007C3328">
              <w:rPr>
                <w:sz w:val="16"/>
                <w:szCs w:val="16"/>
              </w:rPr>
              <w:t>statement</w:t>
            </w:r>
            <w:r>
              <w:rPr>
                <w:sz w:val="16"/>
                <w:szCs w:val="16"/>
              </w:rPr>
              <w:t xml:space="preserve"> </w:t>
            </w:r>
            <w:r w:rsidR="00C22323">
              <w:rPr>
                <w:sz w:val="16"/>
                <w:szCs w:val="16"/>
              </w:rPr>
              <w:t>is</w:t>
            </w:r>
            <w:r>
              <w:rPr>
                <w:sz w:val="16"/>
                <w:szCs w:val="16"/>
              </w:rPr>
              <w:t xml:space="preserve"> clear. </w:t>
            </w:r>
            <w:r w:rsidR="007C3328" w:rsidRPr="007C3328">
              <w:rPr>
                <w:sz w:val="16"/>
                <w:szCs w:val="16"/>
              </w:rPr>
              <w:t>Long</w:t>
            </w:r>
            <w:r w:rsidR="00C22323">
              <w:rPr>
                <w:sz w:val="16"/>
                <w:szCs w:val="16"/>
              </w:rPr>
              <w:t xml:space="preserve"> term </w:t>
            </w:r>
            <w:r w:rsidR="007C3328" w:rsidRPr="007C3328">
              <w:rPr>
                <w:sz w:val="16"/>
                <w:szCs w:val="16"/>
              </w:rPr>
              <w:t>and short</w:t>
            </w:r>
            <w:r w:rsidR="00C22323">
              <w:rPr>
                <w:sz w:val="16"/>
                <w:szCs w:val="16"/>
              </w:rPr>
              <w:t xml:space="preserve"> </w:t>
            </w:r>
            <w:r w:rsidR="007C3328" w:rsidRPr="007C3328">
              <w:rPr>
                <w:sz w:val="16"/>
                <w:szCs w:val="16"/>
              </w:rPr>
              <w:t xml:space="preserve">term objectives are </w:t>
            </w:r>
            <w:r w:rsidR="00C22323" w:rsidRPr="007C3328">
              <w:rPr>
                <w:sz w:val="16"/>
                <w:szCs w:val="16"/>
              </w:rPr>
              <w:t>specific and</w:t>
            </w:r>
            <w:r w:rsidR="007C3328" w:rsidRPr="007C3328">
              <w:rPr>
                <w:sz w:val="16"/>
                <w:szCs w:val="16"/>
              </w:rPr>
              <w:t xml:space="preserve"> aligned with the project.</w:t>
            </w:r>
          </w:p>
        </w:tc>
        <w:tc>
          <w:tcPr>
            <w:tcW w:w="2160" w:type="dxa"/>
            <w:tcBorders>
              <w:top w:val="single" w:sz="8" w:space="0" w:color="000000" w:themeColor="text1"/>
            </w:tcBorders>
          </w:tcPr>
          <w:p w14:paraId="6F86F400" w14:textId="300C0FB8" w:rsidR="00C348F5" w:rsidRPr="00F846FE" w:rsidRDefault="00C22323" w:rsidP="00C348F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background information and project statement is </w:t>
            </w:r>
            <w:r>
              <w:rPr>
                <w:sz w:val="16"/>
                <w:szCs w:val="16"/>
              </w:rPr>
              <w:t xml:space="preserve">mostly </w:t>
            </w:r>
            <w:r>
              <w:rPr>
                <w:sz w:val="16"/>
                <w:szCs w:val="16"/>
              </w:rPr>
              <w:t xml:space="preserve">clear. </w:t>
            </w:r>
            <w:r w:rsidRPr="007C3328">
              <w:rPr>
                <w:sz w:val="16"/>
                <w:szCs w:val="16"/>
              </w:rPr>
              <w:t>Long</w:t>
            </w:r>
            <w:r>
              <w:rPr>
                <w:sz w:val="16"/>
                <w:szCs w:val="16"/>
              </w:rPr>
              <w:t xml:space="preserve"> term</w:t>
            </w:r>
            <w:r w:rsidRPr="007C3328">
              <w:rPr>
                <w:sz w:val="16"/>
                <w:szCs w:val="16"/>
              </w:rPr>
              <w:t xml:space="preserve"> and short</w:t>
            </w:r>
            <w:r>
              <w:rPr>
                <w:sz w:val="16"/>
                <w:szCs w:val="16"/>
              </w:rPr>
              <w:t xml:space="preserve"> </w:t>
            </w:r>
            <w:r w:rsidRPr="007C3328">
              <w:rPr>
                <w:sz w:val="16"/>
                <w:szCs w:val="16"/>
              </w:rPr>
              <w:t xml:space="preserve">term objectives are </w:t>
            </w:r>
            <w:r>
              <w:rPr>
                <w:sz w:val="16"/>
                <w:szCs w:val="16"/>
              </w:rPr>
              <w:t>appropriate</w:t>
            </w:r>
            <w:r w:rsidRPr="007C3328">
              <w:rPr>
                <w:sz w:val="16"/>
                <w:szCs w:val="16"/>
              </w:rPr>
              <w:t>.</w:t>
            </w:r>
          </w:p>
        </w:tc>
        <w:tc>
          <w:tcPr>
            <w:tcW w:w="2160" w:type="dxa"/>
            <w:tcBorders>
              <w:top w:val="single" w:sz="8" w:space="0" w:color="000000" w:themeColor="text1"/>
            </w:tcBorders>
          </w:tcPr>
          <w:p w14:paraId="274BA10F" w14:textId="3CBBB7BB" w:rsidR="00C348F5" w:rsidRPr="00F846FE" w:rsidRDefault="00C22323" w:rsidP="00C348F5">
            <w:pPr>
              <w:rPr>
                <w:sz w:val="16"/>
                <w:szCs w:val="16"/>
              </w:rPr>
            </w:pPr>
            <w:r w:rsidRPr="00C22323">
              <w:rPr>
                <w:sz w:val="16"/>
                <w:szCs w:val="16"/>
              </w:rPr>
              <w:t>Provides a basic project background and statement</w:t>
            </w:r>
            <w:r>
              <w:rPr>
                <w:sz w:val="16"/>
                <w:szCs w:val="16"/>
              </w:rPr>
              <w:t xml:space="preserve">. </w:t>
            </w:r>
            <w:r w:rsidRPr="00C22323">
              <w:rPr>
                <w:sz w:val="16"/>
                <w:szCs w:val="16"/>
              </w:rPr>
              <w:t xml:space="preserve">Objectives are generally </w:t>
            </w:r>
            <w:r w:rsidRPr="00C22323">
              <w:rPr>
                <w:sz w:val="16"/>
                <w:szCs w:val="16"/>
              </w:rPr>
              <w:t>appropriate,</w:t>
            </w:r>
            <w:r w:rsidRPr="00C22323">
              <w:rPr>
                <w:sz w:val="16"/>
                <w:szCs w:val="16"/>
              </w:rPr>
              <w:t xml:space="preserve"> but</w:t>
            </w:r>
            <w:r>
              <w:rPr>
                <w:sz w:val="16"/>
                <w:szCs w:val="16"/>
              </w:rPr>
              <w:t xml:space="preserve"> some are</w:t>
            </w:r>
            <w:r w:rsidRPr="00C22323">
              <w:rPr>
                <w:sz w:val="16"/>
                <w:szCs w:val="16"/>
              </w:rPr>
              <w:t xml:space="preserve"> unclear. </w:t>
            </w:r>
          </w:p>
        </w:tc>
        <w:tc>
          <w:tcPr>
            <w:tcW w:w="2160" w:type="dxa"/>
            <w:tcBorders>
              <w:top w:val="single" w:sz="8" w:space="0" w:color="000000" w:themeColor="text1"/>
            </w:tcBorders>
          </w:tcPr>
          <w:p w14:paraId="1B6E7612" w14:textId="14047CF2" w:rsidR="00C348F5" w:rsidRPr="00F846FE" w:rsidRDefault="00C22323" w:rsidP="00C348F5">
            <w:pPr>
              <w:rPr>
                <w:sz w:val="16"/>
                <w:szCs w:val="16"/>
              </w:rPr>
            </w:pPr>
            <w:r w:rsidRPr="00C22323">
              <w:rPr>
                <w:sz w:val="16"/>
                <w:szCs w:val="16"/>
              </w:rPr>
              <w:t>Provides limited background or an unclear project statement. Objectives are incomplete, or only partially related to the project.</w:t>
            </w:r>
          </w:p>
        </w:tc>
        <w:tc>
          <w:tcPr>
            <w:tcW w:w="2160" w:type="dxa"/>
            <w:tcBorders>
              <w:top w:val="single" w:sz="8" w:space="0" w:color="000000" w:themeColor="text1"/>
            </w:tcBorders>
          </w:tcPr>
          <w:p w14:paraId="77B45E29" w14:textId="7AFD081B" w:rsidR="00C348F5" w:rsidRPr="00F846FE" w:rsidRDefault="00C22323" w:rsidP="00C348F5">
            <w:pPr>
              <w:rPr>
                <w:sz w:val="16"/>
                <w:szCs w:val="16"/>
              </w:rPr>
            </w:pPr>
            <w:r w:rsidRPr="00C22323">
              <w:rPr>
                <w:sz w:val="16"/>
                <w:szCs w:val="16"/>
              </w:rPr>
              <w:t>Background and project statement are missing or unclear. Objectives are absent, unrealistic, or unrelated to the project.</w:t>
            </w:r>
          </w:p>
        </w:tc>
        <w:tc>
          <w:tcPr>
            <w:tcW w:w="805" w:type="dxa"/>
            <w:tcBorders>
              <w:top w:val="single" w:sz="8" w:space="0" w:color="000000" w:themeColor="text1"/>
            </w:tcBorders>
          </w:tcPr>
          <w:p w14:paraId="7C56DA4D" w14:textId="77777777" w:rsidR="00C348F5" w:rsidRDefault="00C348F5" w:rsidP="00C348F5">
            <w:pPr>
              <w:rPr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single" w:sz="8" w:space="0" w:color="000000" w:themeColor="text1"/>
            </w:tcBorders>
            <w:vAlign w:val="center"/>
          </w:tcPr>
          <w:p w14:paraId="2F841FCD" w14:textId="59EE6057" w:rsidR="00C348F5" w:rsidRDefault="00C348F5" w:rsidP="00C348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</w:t>
            </w:r>
            <w:r w:rsidR="00C22323">
              <w:rPr>
                <w:sz w:val="16"/>
                <w:szCs w:val="16"/>
              </w:rPr>
              <w:t>1</w:t>
            </w:r>
            <w:r w:rsidR="003246EC">
              <w:rPr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single" w:sz="8" w:space="0" w:color="000000" w:themeColor="text1"/>
            </w:tcBorders>
          </w:tcPr>
          <w:p w14:paraId="170ADF35" w14:textId="6EA79ECD" w:rsidR="00C348F5" w:rsidRDefault="00C348F5" w:rsidP="00C348F5">
            <w:pPr>
              <w:rPr>
                <w:sz w:val="16"/>
                <w:szCs w:val="16"/>
              </w:rPr>
            </w:pPr>
          </w:p>
        </w:tc>
      </w:tr>
      <w:tr w:rsidR="007C3328" w:rsidRPr="00F846FE" w14:paraId="6BE21E12" w14:textId="77777777" w:rsidTr="0077227C">
        <w:trPr>
          <w:cantSplit/>
          <w:jc w:val="center"/>
        </w:trPr>
        <w:tc>
          <w:tcPr>
            <w:tcW w:w="2160" w:type="dxa"/>
            <w:tcBorders>
              <w:top w:val="single" w:sz="8" w:space="0" w:color="000000" w:themeColor="text1"/>
            </w:tcBorders>
          </w:tcPr>
          <w:p w14:paraId="1F87D51F" w14:textId="0D90D19F" w:rsidR="007C3328" w:rsidRDefault="007C3328" w:rsidP="0077227C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i/>
                <w:iCs/>
                <w:color w:val="002060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bCs/>
                <w:i/>
                <w:iCs/>
                <w:color w:val="002060"/>
                <w:sz w:val="16"/>
                <w:szCs w:val="16"/>
              </w:rPr>
              <w:t>Engineering Definition</w:t>
            </w:r>
          </w:p>
          <w:p w14:paraId="3907C8F3" w14:textId="37D4115E" w:rsidR="007C3328" w:rsidRDefault="007C3328" w:rsidP="0077227C">
            <w:pPr>
              <w:pStyle w:val="ListParagraph"/>
              <w:numPr>
                <w:ilvl w:val="0"/>
                <w:numId w:val="6"/>
              </w:numPr>
              <w:ind w:left="173" w:hanging="173"/>
              <w:rPr>
                <w:rFonts w:cs="Calibri"/>
                <w:i/>
                <w:iCs/>
                <w:color w:val="002060"/>
                <w:sz w:val="16"/>
                <w:szCs w:val="16"/>
              </w:rPr>
            </w:pPr>
            <w:r>
              <w:rPr>
                <w:rFonts w:cs="Calibri"/>
                <w:i/>
                <w:iCs/>
                <w:color w:val="002060"/>
                <w:sz w:val="16"/>
                <w:szCs w:val="16"/>
              </w:rPr>
              <w:t>Needs &amp; requirements</w:t>
            </w:r>
          </w:p>
          <w:p w14:paraId="7AB4DF13" w14:textId="0A813D9C" w:rsidR="007C3328" w:rsidRPr="0048664D" w:rsidRDefault="007C3328" w:rsidP="0077227C">
            <w:pPr>
              <w:pStyle w:val="ListParagraph"/>
              <w:numPr>
                <w:ilvl w:val="0"/>
                <w:numId w:val="6"/>
              </w:numPr>
              <w:ind w:left="173" w:hanging="173"/>
              <w:rPr>
                <w:rFonts w:eastAsia="Times New Roman" w:cs="Times New Roman"/>
                <w:i/>
                <w:iCs/>
                <w:color w:val="002060"/>
                <w:sz w:val="16"/>
                <w:szCs w:val="16"/>
              </w:rPr>
            </w:pPr>
            <w:r>
              <w:rPr>
                <w:rFonts w:cs="Calibri"/>
                <w:i/>
                <w:iCs/>
                <w:color w:val="002060"/>
                <w:sz w:val="16"/>
                <w:szCs w:val="16"/>
              </w:rPr>
              <w:t>Use Cases</w:t>
            </w:r>
          </w:p>
          <w:p w14:paraId="07DEE314" w14:textId="452A1303" w:rsidR="007C3328" w:rsidRPr="004A51FB" w:rsidRDefault="007C3328" w:rsidP="0077227C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ind w:left="173" w:hanging="173"/>
              <w:rPr>
                <w:rFonts w:asciiTheme="minorHAnsi" w:hAnsiTheme="minorHAnsi" w:cs="Calibri"/>
                <w:i/>
                <w:iCs/>
                <w:color w:val="002060"/>
                <w:sz w:val="16"/>
                <w:szCs w:val="16"/>
              </w:rPr>
            </w:pPr>
            <w:r>
              <w:rPr>
                <w:rFonts w:asciiTheme="minorHAnsi" w:hAnsiTheme="minorHAnsi" w:cs="Calibri"/>
                <w:i/>
                <w:iCs/>
                <w:color w:val="002060"/>
                <w:sz w:val="16"/>
                <w:szCs w:val="16"/>
              </w:rPr>
              <w:t>User Stories</w:t>
            </w:r>
          </w:p>
        </w:tc>
        <w:tc>
          <w:tcPr>
            <w:tcW w:w="2160" w:type="dxa"/>
            <w:tcBorders>
              <w:top w:val="single" w:sz="8" w:space="0" w:color="000000" w:themeColor="text1"/>
            </w:tcBorders>
          </w:tcPr>
          <w:p w14:paraId="0CBA1D75" w14:textId="5B1310FD" w:rsidR="007C3328" w:rsidRPr="00F846FE" w:rsidRDefault="00297ACD" w:rsidP="0077227C">
            <w:pPr>
              <w:rPr>
                <w:sz w:val="16"/>
                <w:szCs w:val="16"/>
              </w:rPr>
            </w:pPr>
            <w:r w:rsidRPr="00297ACD">
              <w:rPr>
                <w:sz w:val="16"/>
                <w:szCs w:val="16"/>
              </w:rPr>
              <w:t>Identifies all key stakeholder needs and uses appropriate tools to develop the engineering definition. All needs and requirements have measurable metrics; use cases and user stories include acceptance criteria.</w:t>
            </w:r>
          </w:p>
        </w:tc>
        <w:tc>
          <w:tcPr>
            <w:tcW w:w="2160" w:type="dxa"/>
            <w:tcBorders>
              <w:top w:val="single" w:sz="8" w:space="0" w:color="000000" w:themeColor="text1"/>
            </w:tcBorders>
          </w:tcPr>
          <w:p w14:paraId="5B08C4E7" w14:textId="6E7D9BE6" w:rsidR="007C3328" w:rsidRPr="00F846FE" w:rsidRDefault="00297ACD" w:rsidP="0077227C">
            <w:pPr>
              <w:rPr>
                <w:sz w:val="16"/>
                <w:szCs w:val="16"/>
              </w:rPr>
            </w:pPr>
            <w:r w:rsidRPr="00297ACD">
              <w:rPr>
                <w:sz w:val="16"/>
                <w:szCs w:val="16"/>
              </w:rPr>
              <w:t>Identifies all key stakeholder needs and uses appropriate tools to develop the engineering definition. Most needs and requirements have measurable metrics; use cases and user stories are clear.</w:t>
            </w:r>
          </w:p>
        </w:tc>
        <w:tc>
          <w:tcPr>
            <w:tcW w:w="2160" w:type="dxa"/>
            <w:tcBorders>
              <w:top w:val="single" w:sz="8" w:space="0" w:color="000000" w:themeColor="text1"/>
            </w:tcBorders>
          </w:tcPr>
          <w:p w14:paraId="7A76C2FB" w14:textId="34B684D4" w:rsidR="007C3328" w:rsidRPr="00F846FE" w:rsidRDefault="00297ACD" w:rsidP="0077227C">
            <w:pPr>
              <w:rPr>
                <w:sz w:val="16"/>
                <w:szCs w:val="16"/>
              </w:rPr>
            </w:pPr>
            <w:r w:rsidRPr="00297ACD">
              <w:rPr>
                <w:sz w:val="16"/>
                <w:szCs w:val="16"/>
              </w:rPr>
              <w:t>Identifies most key stakeholder needs and uses appropriate tools to develop the engineering definition. Most needs and requirements have measurable metrics; use cases and user stories are generally clear.</w:t>
            </w:r>
          </w:p>
        </w:tc>
        <w:tc>
          <w:tcPr>
            <w:tcW w:w="2160" w:type="dxa"/>
            <w:tcBorders>
              <w:top w:val="single" w:sz="8" w:space="0" w:color="000000" w:themeColor="text1"/>
            </w:tcBorders>
          </w:tcPr>
          <w:p w14:paraId="39231B0F" w14:textId="619F42BD" w:rsidR="007C3328" w:rsidRPr="00F846FE" w:rsidRDefault="00297ACD" w:rsidP="0077227C">
            <w:pPr>
              <w:rPr>
                <w:sz w:val="16"/>
                <w:szCs w:val="16"/>
              </w:rPr>
            </w:pPr>
            <w:r w:rsidRPr="00297ACD">
              <w:rPr>
                <w:sz w:val="16"/>
                <w:szCs w:val="16"/>
              </w:rPr>
              <w:t xml:space="preserve">Identifies some key stakeholder needs and uses appropriate tools to develop </w:t>
            </w:r>
            <w:r w:rsidRPr="00297ACD">
              <w:rPr>
                <w:sz w:val="16"/>
                <w:szCs w:val="16"/>
              </w:rPr>
              <w:t>engineering</w:t>
            </w:r>
            <w:r w:rsidRPr="00297ACD">
              <w:rPr>
                <w:sz w:val="16"/>
                <w:szCs w:val="16"/>
              </w:rPr>
              <w:t xml:space="preserve"> definition. Needs and requirements lack measurable metrics; use cases or user stories are unclear.</w:t>
            </w:r>
          </w:p>
        </w:tc>
        <w:tc>
          <w:tcPr>
            <w:tcW w:w="2160" w:type="dxa"/>
            <w:tcBorders>
              <w:top w:val="single" w:sz="8" w:space="0" w:color="000000" w:themeColor="text1"/>
            </w:tcBorders>
          </w:tcPr>
          <w:p w14:paraId="12D1DC4E" w14:textId="1B4BCD63" w:rsidR="007C3328" w:rsidRPr="00F846FE" w:rsidRDefault="00297ACD" w:rsidP="0077227C">
            <w:pPr>
              <w:rPr>
                <w:sz w:val="16"/>
                <w:szCs w:val="16"/>
              </w:rPr>
            </w:pPr>
            <w:r w:rsidRPr="00297ACD">
              <w:rPr>
                <w:sz w:val="16"/>
                <w:szCs w:val="16"/>
              </w:rPr>
              <w:t>Fails to identify key stakeholder needs or use appropriate engineering definition tools. Requirements lack measurable metrics; use cases or user stories are missing.</w:t>
            </w:r>
          </w:p>
        </w:tc>
        <w:tc>
          <w:tcPr>
            <w:tcW w:w="805" w:type="dxa"/>
            <w:tcBorders>
              <w:top w:val="single" w:sz="8" w:space="0" w:color="000000" w:themeColor="text1"/>
            </w:tcBorders>
          </w:tcPr>
          <w:p w14:paraId="17FD4540" w14:textId="77777777" w:rsidR="007C3328" w:rsidRDefault="007C3328" w:rsidP="0077227C">
            <w:pPr>
              <w:rPr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single" w:sz="8" w:space="0" w:color="000000" w:themeColor="text1"/>
            </w:tcBorders>
            <w:vAlign w:val="center"/>
          </w:tcPr>
          <w:p w14:paraId="6A566278" w14:textId="77777777" w:rsidR="007C3328" w:rsidRDefault="007C3328" w:rsidP="007722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0.20</w:t>
            </w:r>
          </w:p>
        </w:tc>
        <w:tc>
          <w:tcPr>
            <w:tcW w:w="720" w:type="dxa"/>
            <w:tcBorders>
              <w:top w:val="single" w:sz="8" w:space="0" w:color="000000" w:themeColor="text1"/>
            </w:tcBorders>
          </w:tcPr>
          <w:p w14:paraId="0F0C749B" w14:textId="77777777" w:rsidR="007C3328" w:rsidRDefault="007C3328" w:rsidP="0077227C">
            <w:pPr>
              <w:rPr>
                <w:sz w:val="16"/>
                <w:szCs w:val="16"/>
              </w:rPr>
            </w:pPr>
          </w:p>
        </w:tc>
      </w:tr>
      <w:tr w:rsidR="007C3328" w:rsidRPr="00F846FE" w14:paraId="14BD7AD5" w14:textId="77777777" w:rsidTr="0077227C">
        <w:trPr>
          <w:cantSplit/>
          <w:jc w:val="center"/>
        </w:trPr>
        <w:tc>
          <w:tcPr>
            <w:tcW w:w="2160" w:type="dxa"/>
            <w:tcBorders>
              <w:top w:val="single" w:sz="8" w:space="0" w:color="000000" w:themeColor="text1"/>
            </w:tcBorders>
          </w:tcPr>
          <w:p w14:paraId="1A4E0621" w14:textId="7373BAEC" w:rsidR="007C3328" w:rsidRDefault="007C3328" w:rsidP="0077227C">
            <w:pPr>
              <w:rPr>
                <w:rFonts w:eastAsia="Times New Roman" w:cs="Times New Roman"/>
                <w:b/>
                <w:bCs/>
                <w:color w:val="00206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002060"/>
                <w:sz w:val="16"/>
                <w:szCs w:val="16"/>
              </w:rPr>
              <w:t>System Architecture</w:t>
            </w:r>
          </w:p>
          <w:p w14:paraId="0ED93793" w14:textId="77777777" w:rsidR="00297ACD" w:rsidRPr="00297ACD" w:rsidRDefault="00297ACD" w:rsidP="0077227C">
            <w:pPr>
              <w:pStyle w:val="ListParagraph"/>
              <w:numPr>
                <w:ilvl w:val="0"/>
                <w:numId w:val="9"/>
              </w:numPr>
              <w:ind w:left="173" w:hanging="173"/>
              <w:rPr>
                <w:rFonts w:eastAsia="Times New Roman" w:cs="Times New Roman"/>
                <w:b/>
                <w:bCs/>
                <w:color w:val="002060"/>
                <w:sz w:val="16"/>
                <w:szCs w:val="16"/>
              </w:rPr>
            </w:pPr>
            <w:r w:rsidRPr="00297ACD">
              <w:rPr>
                <w:rFonts w:eastAsia="Times New Roman" w:cs="Times New Roman"/>
                <w:color w:val="002060"/>
                <w:sz w:val="16"/>
                <w:szCs w:val="16"/>
              </w:rPr>
              <w:t>System components</w:t>
            </w:r>
          </w:p>
          <w:p w14:paraId="4CD59576" w14:textId="0F0BED04" w:rsidR="007C3328" w:rsidRPr="0048664D" w:rsidRDefault="00297ACD" w:rsidP="0077227C">
            <w:pPr>
              <w:pStyle w:val="ListParagraph"/>
              <w:numPr>
                <w:ilvl w:val="0"/>
                <w:numId w:val="9"/>
              </w:numPr>
              <w:ind w:left="173" w:hanging="173"/>
              <w:rPr>
                <w:rFonts w:eastAsia="Times New Roman" w:cs="Times New Roman"/>
                <w:b/>
                <w:bCs/>
                <w:color w:val="002060"/>
                <w:sz w:val="16"/>
                <w:szCs w:val="16"/>
              </w:rPr>
            </w:pPr>
            <w:r>
              <w:rPr>
                <w:rFonts w:eastAsia="Times New Roman" w:cs="Times New Roman"/>
                <w:color w:val="002060"/>
                <w:sz w:val="16"/>
                <w:szCs w:val="16"/>
              </w:rPr>
              <w:t>Interface / Interaction</w:t>
            </w:r>
          </w:p>
          <w:p w14:paraId="29538B40" w14:textId="77777777" w:rsidR="007C3328" w:rsidRPr="00682B57" w:rsidRDefault="007C3328" w:rsidP="00297ACD">
            <w:pPr>
              <w:pStyle w:val="ListParagraph"/>
              <w:ind w:left="173"/>
              <w:rPr>
                <w:rFonts w:eastAsia="Times New Roman" w:cs="Times New Roman"/>
                <w:b/>
                <w:bCs/>
                <w:color w:val="002060"/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single" w:sz="8" w:space="0" w:color="000000" w:themeColor="text1"/>
            </w:tcBorders>
          </w:tcPr>
          <w:p w14:paraId="0511D498" w14:textId="15D4697E" w:rsidR="007C3328" w:rsidRDefault="00297ACD" w:rsidP="0077227C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97ACD">
              <w:rPr>
                <w:rFonts w:cstheme="minorHAnsi"/>
                <w:sz w:val="16"/>
                <w:szCs w:val="16"/>
              </w:rPr>
              <w:t>Overall system architecture is clear, shows all major components, interfaces, and system interactions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297ACD">
              <w:rPr>
                <w:rFonts w:cstheme="minorHAnsi"/>
                <w:sz w:val="16"/>
                <w:szCs w:val="16"/>
              </w:rPr>
              <w:t>with appropriate functional and technical detail.</w:t>
            </w:r>
          </w:p>
        </w:tc>
        <w:tc>
          <w:tcPr>
            <w:tcW w:w="2160" w:type="dxa"/>
            <w:tcBorders>
              <w:top w:val="single" w:sz="8" w:space="0" w:color="000000" w:themeColor="text1"/>
            </w:tcBorders>
          </w:tcPr>
          <w:p w14:paraId="1815837E" w14:textId="77D4EECC" w:rsidR="007C3328" w:rsidRDefault="00297ACD" w:rsidP="0077227C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97ACD">
              <w:rPr>
                <w:rFonts w:cstheme="minorHAnsi"/>
                <w:sz w:val="16"/>
                <w:szCs w:val="16"/>
              </w:rPr>
              <w:t xml:space="preserve">Overall system architecture is </w:t>
            </w:r>
            <w:r>
              <w:rPr>
                <w:rFonts w:cstheme="minorHAnsi"/>
                <w:sz w:val="16"/>
                <w:szCs w:val="16"/>
              </w:rPr>
              <w:t xml:space="preserve">mostly </w:t>
            </w:r>
            <w:r w:rsidRPr="00297ACD">
              <w:rPr>
                <w:rFonts w:cstheme="minorHAnsi"/>
                <w:sz w:val="16"/>
                <w:szCs w:val="16"/>
              </w:rPr>
              <w:t xml:space="preserve">clear, </w:t>
            </w:r>
            <w:r w:rsidR="00CF2207" w:rsidRPr="00297ACD">
              <w:rPr>
                <w:rFonts w:cstheme="minorHAnsi"/>
                <w:sz w:val="16"/>
                <w:szCs w:val="16"/>
              </w:rPr>
              <w:t>showing</w:t>
            </w:r>
            <w:r w:rsidRPr="00297ACD">
              <w:rPr>
                <w:rFonts w:cstheme="minorHAnsi"/>
                <w:sz w:val="16"/>
                <w:szCs w:val="16"/>
              </w:rPr>
              <w:t xml:space="preserve"> all major components, interfaces, and system interactions</w:t>
            </w:r>
            <w:r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2160" w:type="dxa"/>
            <w:tcBorders>
              <w:top w:val="single" w:sz="8" w:space="0" w:color="000000" w:themeColor="text1"/>
            </w:tcBorders>
          </w:tcPr>
          <w:p w14:paraId="0C623C10" w14:textId="03972506" w:rsidR="007C3328" w:rsidRDefault="00297ACD" w:rsidP="0077227C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97ACD">
              <w:rPr>
                <w:rFonts w:cstheme="minorHAnsi"/>
                <w:sz w:val="16"/>
                <w:szCs w:val="16"/>
              </w:rPr>
              <w:t xml:space="preserve">Overall system architecture shows </w:t>
            </w:r>
            <w:r>
              <w:rPr>
                <w:rFonts w:cstheme="minorHAnsi"/>
                <w:sz w:val="16"/>
                <w:szCs w:val="16"/>
              </w:rPr>
              <w:t xml:space="preserve">most of the </w:t>
            </w:r>
            <w:r w:rsidRPr="00297ACD">
              <w:rPr>
                <w:rFonts w:cstheme="minorHAnsi"/>
                <w:sz w:val="16"/>
                <w:szCs w:val="16"/>
              </w:rPr>
              <w:t>major components</w:t>
            </w:r>
            <w:r>
              <w:rPr>
                <w:rFonts w:cstheme="minorHAnsi"/>
                <w:sz w:val="16"/>
                <w:szCs w:val="16"/>
              </w:rPr>
              <w:t xml:space="preserve"> and interfaces, but the interactions are not clear or incomplete.</w:t>
            </w:r>
          </w:p>
        </w:tc>
        <w:tc>
          <w:tcPr>
            <w:tcW w:w="2160" w:type="dxa"/>
            <w:tcBorders>
              <w:top w:val="single" w:sz="8" w:space="0" w:color="000000" w:themeColor="text1"/>
            </w:tcBorders>
          </w:tcPr>
          <w:p w14:paraId="2FA6E9A3" w14:textId="5D0D9AE2" w:rsidR="007C3328" w:rsidRDefault="00CF2207" w:rsidP="0077227C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97ACD">
              <w:rPr>
                <w:rFonts w:cstheme="minorHAnsi"/>
                <w:sz w:val="16"/>
                <w:szCs w:val="16"/>
              </w:rPr>
              <w:t xml:space="preserve">Overall system architecture shows </w:t>
            </w:r>
            <w:r>
              <w:rPr>
                <w:rFonts w:cstheme="minorHAnsi"/>
                <w:sz w:val="16"/>
                <w:szCs w:val="16"/>
              </w:rPr>
              <w:t>some</w:t>
            </w:r>
            <w:r>
              <w:rPr>
                <w:rFonts w:cstheme="minorHAnsi"/>
                <w:sz w:val="16"/>
                <w:szCs w:val="16"/>
              </w:rPr>
              <w:t xml:space="preserve"> of the </w:t>
            </w:r>
            <w:r w:rsidRPr="00297ACD">
              <w:rPr>
                <w:rFonts w:cstheme="minorHAnsi"/>
                <w:sz w:val="16"/>
                <w:szCs w:val="16"/>
              </w:rPr>
              <w:t>major components</w:t>
            </w:r>
            <w:r>
              <w:rPr>
                <w:rFonts w:cstheme="minorHAnsi"/>
                <w:sz w:val="16"/>
                <w:szCs w:val="16"/>
              </w:rPr>
              <w:t>, but the</w:t>
            </w:r>
            <w:r>
              <w:rPr>
                <w:rFonts w:cstheme="minorHAnsi"/>
                <w:sz w:val="16"/>
                <w:szCs w:val="16"/>
              </w:rPr>
              <w:t xml:space="preserve"> interfaces</w:t>
            </w:r>
            <w:r>
              <w:rPr>
                <w:rFonts w:cstheme="minorHAnsi"/>
                <w:sz w:val="16"/>
                <w:szCs w:val="16"/>
              </w:rPr>
              <w:t xml:space="preserve"> and</w:t>
            </w:r>
            <w:r>
              <w:rPr>
                <w:rFonts w:cstheme="minorHAnsi"/>
                <w:sz w:val="16"/>
                <w:szCs w:val="16"/>
              </w:rPr>
              <w:t xml:space="preserve"> interactions are incomplete</w:t>
            </w:r>
            <w:r>
              <w:rPr>
                <w:rFonts w:cstheme="minorHAnsi"/>
                <w:sz w:val="16"/>
                <w:szCs w:val="16"/>
              </w:rPr>
              <w:t xml:space="preserve"> or missing</w:t>
            </w:r>
            <w:r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2160" w:type="dxa"/>
            <w:tcBorders>
              <w:top w:val="single" w:sz="8" w:space="0" w:color="000000" w:themeColor="text1"/>
            </w:tcBorders>
          </w:tcPr>
          <w:p w14:paraId="315DD20E" w14:textId="4F4C53A3" w:rsidR="007C3328" w:rsidRDefault="00CF2207" w:rsidP="0077227C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97ACD">
              <w:rPr>
                <w:rFonts w:cstheme="minorHAnsi"/>
                <w:sz w:val="16"/>
                <w:szCs w:val="16"/>
              </w:rPr>
              <w:t xml:space="preserve">Overall system architecture </w:t>
            </w:r>
            <w:r>
              <w:rPr>
                <w:rFonts w:cstheme="minorHAnsi"/>
                <w:sz w:val="16"/>
                <w:szCs w:val="16"/>
              </w:rPr>
              <w:t>is missing or unclear.</w:t>
            </w:r>
          </w:p>
        </w:tc>
        <w:tc>
          <w:tcPr>
            <w:tcW w:w="805" w:type="dxa"/>
            <w:tcBorders>
              <w:top w:val="single" w:sz="8" w:space="0" w:color="000000" w:themeColor="text1"/>
            </w:tcBorders>
          </w:tcPr>
          <w:p w14:paraId="775033A1" w14:textId="77777777" w:rsidR="007C3328" w:rsidRDefault="007C3328" w:rsidP="0077227C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single" w:sz="8" w:space="0" w:color="000000" w:themeColor="text1"/>
            </w:tcBorders>
            <w:vAlign w:val="center"/>
          </w:tcPr>
          <w:p w14:paraId="5AD9B1CE" w14:textId="669AA201" w:rsidR="007C3328" w:rsidRDefault="007C3328" w:rsidP="0077227C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0.</w:t>
            </w:r>
            <w:r w:rsidR="00AE2FBF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single" w:sz="8" w:space="0" w:color="000000" w:themeColor="text1"/>
            </w:tcBorders>
          </w:tcPr>
          <w:p w14:paraId="6C8711A9" w14:textId="77777777" w:rsidR="007C3328" w:rsidRDefault="007C3328" w:rsidP="0077227C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</w:tr>
      <w:tr w:rsidR="00C348F5" w:rsidRPr="00F846FE" w14:paraId="38F053E5" w14:textId="1721A629" w:rsidTr="00E44B49">
        <w:trPr>
          <w:cantSplit/>
          <w:jc w:val="center"/>
        </w:trPr>
        <w:tc>
          <w:tcPr>
            <w:tcW w:w="2160" w:type="dxa"/>
            <w:tcBorders>
              <w:top w:val="single" w:sz="8" w:space="0" w:color="000000" w:themeColor="text1"/>
            </w:tcBorders>
          </w:tcPr>
          <w:p w14:paraId="4F634ACE" w14:textId="50B5162B" w:rsidR="00C348F5" w:rsidRDefault="00C348F5" w:rsidP="00C348F5">
            <w:pPr>
              <w:rPr>
                <w:rFonts w:eastAsia="Times New Roman" w:cs="Times New Roman"/>
                <w:b/>
                <w:bCs/>
                <w:color w:val="00206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002060"/>
                <w:sz w:val="16"/>
                <w:szCs w:val="16"/>
              </w:rPr>
              <w:t>Concepts</w:t>
            </w:r>
          </w:p>
          <w:p w14:paraId="4A399D62" w14:textId="24C4D2AE" w:rsidR="00C348F5" w:rsidRPr="0048664D" w:rsidRDefault="00C348F5" w:rsidP="00C348F5">
            <w:pPr>
              <w:pStyle w:val="ListParagraph"/>
              <w:numPr>
                <w:ilvl w:val="0"/>
                <w:numId w:val="9"/>
              </w:numPr>
              <w:ind w:left="173" w:hanging="173"/>
              <w:rPr>
                <w:rFonts w:eastAsia="Times New Roman" w:cs="Times New Roman"/>
                <w:b/>
                <w:bCs/>
                <w:color w:val="002060"/>
                <w:sz w:val="16"/>
                <w:szCs w:val="16"/>
              </w:rPr>
            </w:pPr>
            <w:r>
              <w:rPr>
                <w:rFonts w:eastAsia="Times New Roman" w:cs="Times New Roman"/>
                <w:color w:val="002060"/>
                <w:sz w:val="16"/>
                <w:szCs w:val="16"/>
              </w:rPr>
              <w:t>Multiple Concepts</w:t>
            </w:r>
          </w:p>
          <w:p w14:paraId="7E0807BB" w14:textId="6D0E4CD3" w:rsidR="00C348F5" w:rsidRPr="00682B57" w:rsidRDefault="00C348F5" w:rsidP="00C348F5">
            <w:pPr>
              <w:pStyle w:val="ListParagraph"/>
              <w:numPr>
                <w:ilvl w:val="0"/>
                <w:numId w:val="9"/>
              </w:numPr>
              <w:ind w:left="173" w:hanging="173"/>
              <w:rPr>
                <w:rFonts w:eastAsia="Times New Roman" w:cs="Times New Roman"/>
                <w:b/>
                <w:bCs/>
                <w:color w:val="002060"/>
                <w:sz w:val="16"/>
                <w:szCs w:val="16"/>
              </w:rPr>
            </w:pPr>
            <w:r>
              <w:rPr>
                <w:rFonts w:eastAsia="Times New Roman" w:cs="Times New Roman"/>
                <w:color w:val="002060"/>
                <w:sz w:val="16"/>
                <w:szCs w:val="16"/>
              </w:rPr>
              <w:t>Selection Criteria</w:t>
            </w:r>
          </w:p>
          <w:p w14:paraId="334B7255" w14:textId="6BB790F5" w:rsidR="00C348F5" w:rsidRPr="00682B57" w:rsidRDefault="00C348F5" w:rsidP="00C348F5">
            <w:pPr>
              <w:pStyle w:val="ListParagraph"/>
              <w:ind w:left="173"/>
              <w:rPr>
                <w:rFonts w:eastAsia="Times New Roman" w:cs="Times New Roman"/>
                <w:b/>
                <w:bCs/>
                <w:color w:val="002060"/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single" w:sz="8" w:space="0" w:color="000000" w:themeColor="text1"/>
            </w:tcBorders>
          </w:tcPr>
          <w:p w14:paraId="706E0702" w14:textId="1A3BC7AD" w:rsidR="00C348F5" w:rsidRDefault="00C348F5" w:rsidP="00C348F5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The c</w:t>
            </w:r>
            <w:r w:rsidRPr="00403A86">
              <w:rPr>
                <w:rFonts w:cstheme="minorHAnsi"/>
                <w:sz w:val="16"/>
                <w:szCs w:val="16"/>
              </w:rPr>
              <w:t xml:space="preserve">oncept space appears to include all reasonable options for all </w:t>
            </w:r>
            <w:r>
              <w:rPr>
                <w:rFonts w:cstheme="minorHAnsi"/>
                <w:sz w:val="16"/>
                <w:szCs w:val="16"/>
              </w:rPr>
              <w:t xml:space="preserve">system </w:t>
            </w:r>
            <w:r w:rsidRPr="00403A86">
              <w:rPr>
                <w:rFonts w:cstheme="minorHAnsi"/>
                <w:sz w:val="16"/>
                <w:szCs w:val="16"/>
              </w:rPr>
              <w:t>functions.</w:t>
            </w:r>
            <w:r>
              <w:rPr>
                <w:rFonts w:cstheme="minorHAnsi"/>
                <w:sz w:val="16"/>
                <w:szCs w:val="16"/>
              </w:rPr>
              <w:t xml:space="preserve"> Multiple concepts are presented for all system functions. </w:t>
            </w:r>
            <w:r w:rsidRPr="00403A86">
              <w:rPr>
                <w:rFonts w:cstheme="minorHAnsi"/>
                <w:sz w:val="16"/>
                <w:szCs w:val="16"/>
              </w:rPr>
              <w:t>Selection criteria are well</w:t>
            </w:r>
            <w:r>
              <w:rPr>
                <w:rFonts w:cstheme="minorHAnsi"/>
                <w:sz w:val="16"/>
                <w:szCs w:val="16"/>
              </w:rPr>
              <w:t>-</w:t>
            </w:r>
            <w:r w:rsidRPr="00403A86">
              <w:rPr>
                <w:rFonts w:cstheme="minorHAnsi"/>
                <w:sz w:val="16"/>
                <w:szCs w:val="16"/>
              </w:rPr>
              <w:t>defined</w:t>
            </w:r>
            <w:r>
              <w:rPr>
                <w:rFonts w:cstheme="minorHAnsi"/>
                <w:sz w:val="16"/>
                <w:szCs w:val="16"/>
              </w:rPr>
              <w:t>;</w:t>
            </w:r>
            <w:r w:rsidRPr="00403A86">
              <w:rPr>
                <w:rFonts w:cstheme="minorHAnsi"/>
                <w:sz w:val="16"/>
                <w:szCs w:val="16"/>
              </w:rPr>
              <w:t xml:space="preserve"> scores are clearly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403A86">
              <w:rPr>
                <w:rFonts w:cstheme="minorHAnsi"/>
                <w:sz w:val="16"/>
                <w:szCs w:val="16"/>
              </w:rPr>
              <w:t xml:space="preserve">explained.  </w:t>
            </w:r>
          </w:p>
        </w:tc>
        <w:tc>
          <w:tcPr>
            <w:tcW w:w="2160" w:type="dxa"/>
            <w:tcBorders>
              <w:top w:val="single" w:sz="8" w:space="0" w:color="000000" w:themeColor="text1"/>
            </w:tcBorders>
          </w:tcPr>
          <w:p w14:paraId="480FD9A7" w14:textId="7CD4A3B2" w:rsidR="00C348F5" w:rsidRDefault="00C348F5" w:rsidP="00C348F5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The concept space appears to include good breadth for all system functions. Multiple concepts are presented for most of the system functions. The selection process seems </w:t>
            </w:r>
            <w:r w:rsidRPr="00403A86">
              <w:rPr>
                <w:rFonts w:cstheme="minorHAnsi"/>
                <w:sz w:val="16"/>
                <w:szCs w:val="16"/>
              </w:rPr>
              <w:t>appropriate for the project.</w:t>
            </w:r>
          </w:p>
        </w:tc>
        <w:tc>
          <w:tcPr>
            <w:tcW w:w="2160" w:type="dxa"/>
            <w:tcBorders>
              <w:top w:val="single" w:sz="8" w:space="0" w:color="000000" w:themeColor="text1"/>
            </w:tcBorders>
          </w:tcPr>
          <w:p w14:paraId="231DB44F" w14:textId="76316700" w:rsidR="00C348F5" w:rsidRDefault="00C348F5" w:rsidP="00C348F5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The concept space appears reasonable but not comprehensive. Multiple concepts are presented for some system functions. Some selection criteria are poorly defined (they do</w:t>
            </w:r>
            <w:r w:rsidRPr="00403A86">
              <w:rPr>
                <w:rFonts w:cstheme="minorHAnsi"/>
                <w:sz w:val="16"/>
                <w:szCs w:val="16"/>
              </w:rPr>
              <w:t xml:space="preserve"> not match the specifications).</w:t>
            </w:r>
          </w:p>
        </w:tc>
        <w:tc>
          <w:tcPr>
            <w:tcW w:w="2160" w:type="dxa"/>
            <w:tcBorders>
              <w:top w:val="single" w:sz="8" w:space="0" w:color="000000" w:themeColor="text1"/>
            </w:tcBorders>
          </w:tcPr>
          <w:p w14:paraId="459B0FF8" w14:textId="027A6616" w:rsidR="00C348F5" w:rsidRDefault="00C348F5" w:rsidP="00C348F5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403A86">
              <w:rPr>
                <w:rFonts w:cstheme="minorHAnsi"/>
                <w:sz w:val="16"/>
                <w:szCs w:val="16"/>
              </w:rPr>
              <w:t xml:space="preserve">Concept space </w:t>
            </w:r>
            <w:r>
              <w:rPr>
                <w:rFonts w:cstheme="minorHAnsi"/>
                <w:sz w:val="16"/>
                <w:szCs w:val="16"/>
              </w:rPr>
              <w:t>ap</w:t>
            </w:r>
            <w:r w:rsidRPr="00403A86">
              <w:rPr>
                <w:rFonts w:cstheme="minorHAnsi"/>
                <w:sz w:val="16"/>
                <w:szCs w:val="16"/>
              </w:rPr>
              <w:t xml:space="preserve">pears to be limited. </w:t>
            </w:r>
            <w:r>
              <w:rPr>
                <w:rFonts w:cstheme="minorHAnsi"/>
                <w:sz w:val="16"/>
                <w:szCs w:val="16"/>
              </w:rPr>
              <w:t>Multiple concepts are presented for a few system functions. The s</w:t>
            </w:r>
            <w:r w:rsidRPr="00403A86">
              <w:rPr>
                <w:rFonts w:cstheme="minorHAnsi"/>
                <w:sz w:val="16"/>
                <w:szCs w:val="16"/>
              </w:rPr>
              <w:t xml:space="preserve">election process </w:t>
            </w:r>
            <w:r>
              <w:rPr>
                <w:rFonts w:cstheme="minorHAnsi"/>
                <w:sz w:val="16"/>
                <w:szCs w:val="16"/>
              </w:rPr>
              <w:t xml:space="preserve">was conveyed, </w:t>
            </w:r>
            <w:r w:rsidRPr="00403A86">
              <w:rPr>
                <w:rFonts w:cstheme="minorHAnsi"/>
                <w:sz w:val="16"/>
                <w:szCs w:val="16"/>
              </w:rPr>
              <w:t xml:space="preserve">but </w:t>
            </w:r>
            <w:r>
              <w:rPr>
                <w:rFonts w:cstheme="minorHAnsi"/>
                <w:sz w:val="16"/>
                <w:szCs w:val="16"/>
              </w:rPr>
              <w:t xml:space="preserve">it </w:t>
            </w:r>
            <w:r w:rsidRPr="00403A86">
              <w:rPr>
                <w:rFonts w:cstheme="minorHAnsi"/>
                <w:sz w:val="16"/>
                <w:szCs w:val="16"/>
              </w:rPr>
              <w:t>has some flaws.</w:t>
            </w:r>
          </w:p>
        </w:tc>
        <w:tc>
          <w:tcPr>
            <w:tcW w:w="2160" w:type="dxa"/>
            <w:tcBorders>
              <w:top w:val="single" w:sz="8" w:space="0" w:color="000000" w:themeColor="text1"/>
            </w:tcBorders>
          </w:tcPr>
          <w:p w14:paraId="68C06BB1" w14:textId="2F4E4CC8" w:rsidR="00C348F5" w:rsidRDefault="00C348F5" w:rsidP="00C348F5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403A86">
              <w:rPr>
                <w:rFonts w:cstheme="minorHAnsi"/>
                <w:sz w:val="16"/>
                <w:szCs w:val="16"/>
              </w:rPr>
              <w:t xml:space="preserve">Concept space </w:t>
            </w:r>
            <w:r>
              <w:rPr>
                <w:rFonts w:cstheme="minorHAnsi"/>
                <w:sz w:val="16"/>
                <w:szCs w:val="16"/>
              </w:rPr>
              <w:t>ap</w:t>
            </w:r>
            <w:r w:rsidRPr="00403A86">
              <w:rPr>
                <w:rFonts w:cstheme="minorHAnsi"/>
                <w:sz w:val="16"/>
                <w:szCs w:val="16"/>
              </w:rPr>
              <w:t xml:space="preserve">pears to be inadequate. </w:t>
            </w:r>
            <w:r>
              <w:rPr>
                <w:rFonts w:cstheme="minorHAnsi"/>
                <w:sz w:val="16"/>
                <w:szCs w:val="16"/>
              </w:rPr>
              <w:t>Multiple concepts are not presented. The s</w:t>
            </w:r>
            <w:r w:rsidRPr="00403A86">
              <w:rPr>
                <w:rFonts w:cstheme="minorHAnsi"/>
                <w:sz w:val="16"/>
                <w:szCs w:val="16"/>
              </w:rPr>
              <w:t xml:space="preserve">election process </w:t>
            </w:r>
            <w:r>
              <w:rPr>
                <w:rFonts w:cstheme="minorHAnsi"/>
                <w:sz w:val="16"/>
                <w:szCs w:val="16"/>
              </w:rPr>
              <w:t>seem</w:t>
            </w:r>
            <w:r w:rsidRPr="00403A86">
              <w:rPr>
                <w:rFonts w:cstheme="minorHAnsi"/>
                <w:sz w:val="16"/>
                <w:szCs w:val="16"/>
              </w:rPr>
              <w:t>s in</w:t>
            </w:r>
            <w:r>
              <w:rPr>
                <w:rFonts w:cstheme="minorHAnsi"/>
                <w:sz w:val="16"/>
                <w:szCs w:val="16"/>
              </w:rPr>
              <w:t>sufficient</w:t>
            </w:r>
            <w:r w:rsidRPr="00403A86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805" w:type="dxa"/>
            <w:tcBorders>
              <w:top w:val="single" w:sz="8" w:space="0" w:color="000000" w:themeColor="text1"/>
            </w:tcBorders>
          </w:tcPr>
          <w:p w14:paraId="7C8B9CDE" w14:textId="77777777" w:rsidR="00C348F5" w:rsidRDefault="00C348F5" w:rsidP="00C348F5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single" w:sz="8" w:space="0" w:color="000000" w:themeColor="text1"/>
            </w:tcBorders>
            <w:vAlign w:val="center"/>
          </w:tcPr>
          <w:p w14:paraId="696F4FCE" w14:textId="78B6162C" w:rsidR="00C348F5" w:rsidRDefault="00C348F5" w:rsidP="00C348F5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0.</w:t>
            </w:r>
            <w:r w:rsidR="00AE2FBF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single" w:sz="8" w:space="0" w:color="000000" w:themeColor="text1"/>
            </w:tcBorders>
          </w:tcPr>
          <w:p w14:paraId="00F02553" w14:textId="7AC4C2BA" w:rsidR="00C348F5" w:rsidRDefault="00C348F5" w:rsidP="00C348F5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</w:tr>
      <w:tr w:rsidR="00C348F5" w:rsidRPr="00F846FE" w14:paraId="3D155BD9" w14:textId="17D49DFF" w:rsidTr="00574EE1">
        <w:trPr>
          <w:cantSplit/>
          <w:trHeight w:val="1438"/>
          <w:jc w:val="center"/>
        </w:trPr>
        <w:tc>
          <w:tcPr>
            <w:tcW w:w="2160" w:type="dxa"/>
            <w:tcBorders>
              <w:top w:val="single" w:sz="8" w:space="0" w:color="000000" w:themeColor="text1"/>
            </w:tcBorders>
          </w:tcPr>
          <w:p w14:paraId="3F38E901" w14:textId="33E5E490" w:rsidR="00C348F5" w:rsidRPr="00267789" w:rsidRDefault="003246EC" w:rsidP="00C348F5">
            <w:pPr>
              <w:rPr>
                <w:rFonts w:eastAsia="Times New Roman" w:cs="Times New Roman"/>
                <w:color w:val="00206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002060"/>
                <w:sz w:val="16"/>
                <w:szCs w:val="16"/>
              </w:rPr>
              <w:t>Project</w:t>
            </w:r>
            <w:r w:rsidR="00C348F5" w:rsidRPr="00267789">
              <w:rPr>
                <w:rFonts w:eastAsia="Times New Roman" w:cs="Times New Roman"/>
                <w:b/>
                <w:bCs/>
                <w:color w:val="002060"/>
                <w:sz w:val="16"/>
                <w:szCs w:val="16"/>
              </w:rPr>
              <w:t xml:space="preserve"> </w:t>
            </w:r>
            <w:r w:rsidR="00C348F5">
              <w:rPr>
                <w:rFonts w:eastAsia="Times New Roman" w:cs="Times New Roman"/>
                <w:b/>
                <w:bCs/>
                <w:color w:val="002060"/>
                <w:sz w:val="16"/>
                <w:szCs w:val="16"/>
              </w:rPr>
              <w:t>P</w:t>
            </w:r>
            <w:r w:rsidR="00C348F5" w:rsidRPr="00267789">
              <w:rPr>
                <w:rFonts w:eastAsia="Times New Roman" w:cs="Times New Roman"/>
                <w:b/>
                <w:bCs/>
                <w:color w:val="002060"/>
                <w:sz w:val="16"/>
                <w:szCs w:val="16"/>
              </w:rPr>
              <w:t>rogress</w:t>
            </w:r>
          </w:p>
          <w:p w14:paraId="68D622DF" w14:textId="214214B6" w:rsidR="00C348F5" w:rsidRPr="00267789" w:rsidRDefault="00CF2207" w:rsidP="00C348F5">
            <w:pPr>
              <w:pStyle w:val="ListParagraph"/>
              <w:numPr>
                <w:ilvl w:val="0"/>
                <w:numId w:val="7"/>
              </w:numPr>
              <w:ind w:left="173" w:hanging="173"/>
              <w:rPr>
                <w:rFonts w:eastAsia="Times New Roman" w:cs="Times New Roman"/>
                <w:color w:val="002060"/>
                <w:sz w:val="16"/>
                <w:szCs w:val="16"/>
              </w:rPr>
            </w:pPr>
            <w:r>
              <w:rPr>
                <w:rFonts w:eastAsia="Times New Roman" w:cs="Times New Roman"/>
                <w:color w:val="002060"/>
                <w:sz w:val="16"/>
                <w:szCs w:val="16"/>
              </w:rPr>
              <w:t>Technical development</w:t>
            </w:r>
          </w:p>
          <w:p w14:paraId="2BAFB9EA" w14:textId="42AA5C4A" w:rsidR="00C348F5" w:rsidRPr="00574EE1" w:rsidRDefault="00CF2207" w:rsidP="00C348F5">
            <w:pPr>
              <w:pStyle w:val="ListParagraph"/>
              <w:numPr>
                <w:ilvl w:val="0"/>
                <w:numId w:val="7"/>
              </w:numPr>
              <w:ind w:left="173" w:hanging="173"/>
              <w:rPr>
                <w:rFonts w:eastAsia="Times New Roman" w:cs="Times New Roman"/>
                <w:color w:val="002060"/>
                <w:sz w:val="16"/>
                <w:szCs w:val="16"/>
              </w:rPr>
            </w:pPr>
            <w:r>
              <w:rPr>
                <w:rFonts w:eastAsia="Times New Roman" w:cs="Times New Roman"/>
                <w:color w:val="002060"/>
                <w:sz w:val="16"/>
                <w:szCs w:val="16"/>
              </w:rPr>
              <w:t xml:space="preserve">Evidence (Calculations, analysis, </w:t>
            </w:r>
            <w:r w:rsidRPr="00CF2207">
              <w:rPr>
                <w:rFonts w:eastAsia="Times New Roman" w:cs="Times New Roman"/>
                <w:color w:val="002060"/>
                <w:sz w:val="16"/>
                <w:szCs w:val="16"/>
              </w:rPr>
              <w:t>prototypes, UI storyboards, sketches, code, testing, or demonstrations</w:t>
            </w:r>
            <w:r>
              <w:rPr>
                <w:rFonts w:eastAsia="Times New Roman" w:cs="Times New Roman"/>
                <w:color w:val="002060"/>
                <w:sz w:val="16"/>
                <w:szCs w:val="16"/>
              </w:rPr>
              <w:t>)</w:t>
            </w:r>
          </w:p>
        </w:tc>
        <w:tc>
          <w:tcPr>
            <w:tcW w:w="2160" w:type="dxa"/>
            <w:tcBorders>
              <w:top w:val="single" w:sz="8" w:space="0" w:color="000000" w:themeColor="text1"/>
            </w:tcBorders>
          </w:tcPr>
          <w:p w14:paraId="0F7BFECF" w14:textId="07D32831" w:rsidR="00C348F5" w:rsidRPr="00C71C5E" w:rsidRDefault="00AE2FBF" w:rsidP="00C348F5">
            <w:pP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E2FBF">
              <w:rPr>
                <w:rFonts w:eastAsia="Times New Roman" w:cs="Times New Roman"/>
                <w:color w:val="000000"/>
                <w:sz w:val="16"/>
                <w:szCs w:val="16"/>
              </w:rPr>
              <w:t>Demonstrates substantial technical advancement beyond concepts, supported by appropriate evidence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and discussion of technical challenges.</w:t>
            </w:r>
          </w:p>
        </w:tc>
        <w:tc>
          <w:tcPr>
            <w:tcW w:w="2160" w:type="dxa"/>
            <w:tcBorders>
              <w:top w:val="single" w:sz="8" w:space="0" w:color="000000" w:themeColor="text1"/>
            </w:tcBorders>
          </w:tcPr>
          <w:p w14:paraId="22EAF28A" w14:textId="6A838A02" w:rsidR="00C348F5" w:rsidRPr="00C71C5E" w:rsidRDefault="00AE2FBF" w:rsidP="00C348F5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AE2FBF">
              <w:rPr>
                <w:rFonts w:eastAsia="Times New Roman" w:cs="Times New Roman"/>
                <w:color w:val="000000"/>
                <w:sz w:val="16"/>
                <w:szCs w:val="16"/>
              </w:rPr>
              <w:t>Demonstrates meaningful technical advancement beyond concepts, supported by appropriate evidence.</w:t>
            </w:r>
          </w:p>
        </w:tc>
        <w:tc>
          <w:tcPr>
            <w:tcW w:w="2160" w:type="dxa"/>
            <w:tcBorders>
              <w:top w:val="single" w:sz="8" w:space="0" w:color="000000" w:themeColor="text1"/>
            </w:tcBorders>
          </w:tcPr>
          <w:p w14:paraId="2A675979" w14:textId="11028A55" w:rsidR="00C348F5" w:rsidRPr="00C71C5E" w:rsidRDefault="00AE2FBF" w:rsidP="00C348F5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AE2FBF">
              <w:rPr>
                <w:rFonts w:eastAsia="Times New Roman" w:cs="Times New Roman"/>
                <w:color w:val="000000"/>
                <w:sz w:val="16"/>
                <w:szCs w:val="16"/>
              </w:rPr>
              <w:t>Demonstrates some technical advancement with limited evidence.</w:t>
            </w:r>
          </w:p>
        </w:tc>
        <w:tc>
          <w:tcPr>
            <w:tcW w:w="2160" w:type="dxa"/>
            <w:tcBorders>
              <w:top w:val="single" w:sz="8" w:space="0" w:color="000000" w:themeColor="text1"/>
            </w:tcBorders>
          </w:tcPr>
          <w:p w14:paraId="59E0396B" w14:textId="49BA65D2" w:rsidR="00C348F5" w:rsidRPr="00C71C5E" w:rsidRDefault="00AE2FBF" w:rsidP="00C348F5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AE2FBF">
              <w:rPr>
                <w:rFonts w:eastAsia="Times New Roman" w:cs="Times New Roman"/>
                <w:color w:val="000000"/>
                <w:sz w:val="16"/>
                <w:szCs w:val="16"/>
              </w:rPr>
              <w:t>Demonstrates limited technical advancement with insufficient supporting evidence.</w:t>
            </w:r>
          </w:p>
        </w:tc>
        <w:tc>
          <w:tcPr>
            <w:tcW w:w="2160" w:type="dxa"/>
            <w:tcBorders>
              <w:top w:val="single" w:sz="8" w:space="0" w:color="000000" w:themeColor="text1"/>
            </w:tcBorders>
          </w:tcPr>
          <w:p w14:paraId="47630721" w14:textId="31342BB2" w:rsidR="00C348F5" w:rsidRPr="00C71C5E" w:rsidRDefault="00AE2FBF" w:rsidP="00C348F5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AE2FBF">
              <w:rPr>
                <w:rFonts w:eastAsia="Times New Roman" w:cs="Times New Roman"/>
                <w:color w:val="000000"/>
                <w:sz w:val="16"/>
                <w:szCs w:val="16"/>
              </w:rPr>
              <w:t>Demonstrates no meaningful technical advancement or supporting evidence beyond concept generation.</w:t>
            </w:r>
          </w:p>
        </w:tc>
        <w:tc>
          <w:tcPr>
            <w:tcW w:w="805" w:type="dxa"/>
            <w:tcBorders>
              <w:top w:val="single" w:sz="8" w:space="0" w:color="000000" w:themeColor="text1"/>
            </w:tcBorders>
          </w:tcPr>
          <w:p w14:paraId="17CC9928" w14:textId="77777777" w:rsidR="00C348F5" w:rsidRDefault="00C348F5" w:rsidP="00C348F5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single" w:sz="8" w:space="0" w:color="000000" w:themeColor="text1"/>
            </w:tcBorders>
            <w:vAlign w:val="center"/>
          </w:tcPr>
          <w:p w14:paraId="61B3F39E" w14:textId="2640B545" w:rsidR="00C348F5" w:rsidRDefault="00C348F5" w:rsidP="00C348F5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0.1</w:t>
            </w:r>
            <w:r w:rsidR="003246EC">
              <w:rPr>
                <w:rFonts w:eastAsia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single" w:sz="8" w:space="0" w:color="000000" w:themeColor="text1"/>
            </w:tcBorders>
          </w:tcPr>
          <w:p w14:paraId="52BE05FF" w14:textId="6E5583F3" w:rsidR="00C348F5" w:rsidRDefault="00C348F5" w:rsidP="00C348F5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</w:tr>
      <w:tr w:rsidR="00C348F5" w:rsidRPr="00F846FE" w14:paraId="77899C34" w14:textId="750EA48B" w:rsidTr="00E44B49">
        <w:trPr>
          <w:cantSplit/>
          <w:jc w:val="center"/>
        </w:trPr>
        <w:tc>
          <w:tcPr>
            <w:tcW w:w="2160" w:type="dxa"/>
          </w:tcPr>
          <w:p w14:paraId="0922994E" w14:textId="6B83A943" w:rsidR="00C348F5" w:rsidRPr="009840B9" w:rsidRDefault="00C348F5" w:rsidP="00C348F5">
            <w:pPr>
              <w:pStyle w:val="NormalWeb"/>
              <w:spacing w:before="0" w:beforeAutospacing="0" w:after="0" w:afterAutospacing="0"/>
              <w:ind w:left="173" w:hanging="173"/>
              <w:rPr>
                <w:rFonts w:asciiTheme="minorHAnsi" w:hAnsiTheme="minorHAnsi" w:cs="Calibri"/>
                <w:b/>
                <w:bCs/>
                <w:color w:val="1F497D"/>
                <w:sz w:val="16"/>
                <w:szCs w:val="16"/>
              </w:rPr>
            </w:pPr>
            <w:r w:rsidRPr="009840B9">
              <w:rPr>
                <w:rFonts w:asciiTheme="minorHAnsi" w:hAnsiTheme="minorHAnsi" w:cs="Calibri"/>
                <w:b/>
                <w:bCs/>
                <w:color w:val="1F497D"/>
                <w:sz w:val="16"/>
                <w:szCs w:val="16"/>
              </w:rPr>
              <w:t>Communication</w:t>
            </w:r>
          </w:p>
          <w:p w14:paraId="4F2AC04E" w14:textId="77777777" w:rsidR="00574EE1" w:rsidRPr="00574EE1" w:rsidRDefault="00574EE1" w:rsidP="00574EE1">
            <w:pPr>
              <w:pStyle w:val="NormalWeb"/>
              <w:numPr>
                <w:ilvl w:val="0"/>
                <w:numId w:val="3"/>
              </w:numPr>
              <w:spacing w:before="0" w:beforeAutospacing="0"/>
              <w:ind w:left="158" w:hanging="158"/>
              <w:rPr>
                <w:rFonts w:asciiTheme="minorHAnsi" w:hAnsiTheme="minorHAnsi" w:cs="Calibri"/>
                <w:color w:val="1F497D"/>
                <w:sz w:val="16"/>
                <w:szCs w:val="16"/>
              </w:rPr>
            </w:pPr>
            <w:r w:rsidRPr="00574EE1">
              <w:rPr>
                <w:rFonts w:asciiTheme="minorHAnsi" w:hAnsiTheme="minorHAnsi" w:cs="Calibri"/>
                <w:color w:val="1F497D"/>
                <w:sz w:val="16"/>
                <w:szCs w:val="16"/>
              </w:rPr>
              <w:t>Organization &amp; Clarity</w:t>
            </w:r>
          </w:p>
          <w:p w14:paraId="362052A5" w14:textId="77777777" w:rsidR="00574EE1" w:rsidRPr="00574EE1" w:rsidRDefault="00574EE1" w:rsidP="00574EE1">
            <w:pPr>
              <w:pStyle w:val="NormalWeb"/>
              <w:numPr>
                <w:ilvl w:val="0"/>
                <w:numId w:val="3"/>
              </w:numPr>
              <w:spacing w:after="0"/>
              <w:ind w:left="155" w:hanging="155"/>
              <w:rPr>
                <w:rFonts w:asciiTheme="minorHAnsi" w:hAnsiTheme="minorHAnsi" w:cs="Calibri"/>
                <w:color w:val="1F497D"/>
                <w:sz w:val="16"/>
                <w:szCs w:val="16"/>
              </w:rPr>
            </w:pPr>
            <w:r w:rsidRPr="00574EE1">
              <w:rPr>
                <w:rFonts w:asciiTheme="minorHAnsi" w:hAnsiTheme="minorHAnsi" w:cs="Calibri"/>
                <w:color w:val="1F497D"/>
                <w:sz w:val="16"/>
                <w:szCs w:val="16"/>
              </w:rPr>
              <w:t>Visual Communication</w:t>
            </w:r>
          </w:p>
          <w:p w14:paraId="110F4369" w14:textId="77777777" w:rsidR="00574EE1" w:rsidRPr="00574EE1" w:rsidRDefault="00574EE1" w:rsidP="00574EE1">
            <w:pPr>
              <w:pStyle w:val="NormalWeb"/>
              <w:numPr>
                <w:ilvl w:val="0"/>
                <w:numId w:val="3"/>
              </w:numPr>
              <w:spacing w:after="0"/>
              <w:ind w:left="155" w:hanging="155"/>
              <w:rPr>
                <w:rFonts w:asciiTheme="minorHAnsi" w:hAnsiTheme="minorHAnsi" w:cs="Calibri"/>
                <w:color w:val="1F497D"/>
                <w:sz w:val="16"/>
                <w:szCs w:val="16"/>
              </w:rPr>
            </w:pPr>
            <w:r w:rsidRPr="00574EE1">
              <w:rPr>
                <w:rFonts w:asciiTheme="minorHAnsi" w:hAnsiTheme="minorHAnsi" w:cs="Calibri"/>
                <w:color w:val="1F497D"/>
                <w:sz w:val="16"/>
                <w:szCs w:val="16"/>
              </w:rPr>
              <w:t>Team Delivery &amp; Professionalism</w:t>
            </w:r>
          </w:p>
          <w:p w14:paraId="21066E53" w14:textId="6D3169A3" w:rsidR="00C348F5" w:rsidRPr="00574EE1" w:rsidRDefault="00574EE1" w:rsidP="00574EE1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ind w:left="155" w:hanging="155"/>
              <w:rPr>
                <w:rFonts w:asciiTheme="minorHAnsi" w:hAnsiTheme="minorHAnsi" w:cs="Calibri"/>
                <w:color w:val="002060"/>
                <w:sz w:val="16"/>
                <w:szCs w:val="16"/>
              </w:rPr>
            </w:pPr>
            <w:r w:rsidRPr="00574EE1">
              <w:rPr>
                <w:rFonts w:asciiTheme="minorHAnsi" w:hAnsiTheme="minorHAnsi" w:cs="Calibri"/>
                <w:color w:val="1F497D"/>
                <w:sz w:val="16"/>
                <w:szCs w:val="16"/>
              </w:rPr>
              <w:t>Response to Questions</w:t>
            </w:r>
          </w:p>
        </w:tc>
        <w:tc>
          <w:tcPr>
            <w:tcW w:w="2160" w:type="dxa"/>
          </w:tcPr>
          <w:p w14:paraId="0EC32672" w14:textId="41BA087F" w:rsidR="00C348F5" w:rsidRPr="00F846FE" w:rsidRDefault="00574EE1" w:rsidP="00C348F5">
            <w:pPr>
              <w:rPr>
                <w:sz w:val="16"/>
                <w:szCs w:val="16"/>
              </w:rPr>
            </w:pPr>
            <w:r w:rsidRPr="00574EE1">
              <w:rPr>
                <w:sz w:val="16"/>
                <w:szCs w:val="16"/>
              </w:rPr>
              <w:t>Presentation is very clear, concise, and logically organized. Uses effective visuals, all team members communicate confidently, and questions are answered thoroughly.</w:t>
            </w:r>
          </w:p>
        </w:tc>
        <w:tc>
          <w:tcPr>
            <w:tcW w:w="2160" w:type="dxa"/>
          </w:tcPr>
          <w:p w14:paraId="6FA6910B" w14:textId="3A8D7463" w:rsidR="00C348F5" w:rsidRPr="0012152F" w:rsidRDefault="00574EE1" w:rsidP="00C348F5">
            <w:pPr>
              <w:rPr>
                <w:sz w:val="16"/>
                <w:szCs w:val="16"/>
              </w:rPr>
            </w:pPr>
            <w:r w:rsidRPr="00574EE1">
              <w:rPr>
                <w:sz w:val="16"/>
                <w:szCs w:val="16"/>
              </w:rPr>
              <w:t>Presentation is mostly clear, concise, and logically organized. Uses effective visuals, most team members communicate confidently, and questions are answered appropriately.</w:t>
            </w:r>
          </w:p>
        </w:tc>
        <w:tc>
          <w:tcPr>
            <w:tcW w:w="2160" w:type="dxa"/>
          </w:tcPr>
          <w:p w14:paraId="64174496" w14:textId="7B032189" w:rsidR="00C348F5" w:rsidRPr="00F846FE" w:rsidRDefault="00574EE1" w:rsidP="00C348F5">
            <w:pPr>
              <w:rPr>
                <w:sz w:val="16"/>
                <w:szCs w:val="16"/>
              </w:rPr>
            </w:pPr>
            <w:r w:rsidRPr="00574EE1">
              <w:rPr>
                <w:sz w:val="16"/>
                <w:szCs w:val="16"/>
              </w:rPr>
              <w:t>Presentation is generally clear, but organization, visuals, delivery, or responses to questions lack consistency.</w:t>
            </w:r>
          </w:p>
        </w:tc>
        <w:tc>
          <w:tcPr>
            <w:tcW w:w="2160" w:type="dxa"/>
          </w:tcPr>
          <w:p w14:paraId="6BAF166A" w14:textId="6F11B8C1" w:rsidR="00C348F5" w:rsidRPr="00F846FE" w:rsidRDefault="00574EE1" w:rsidP="00C348F5">
            <w:pPr>
              <w:rPr>
                <w:sz w:val="16"/>
                <w:szCs w:val="16"/>
              </w:rPr>
            </w:pPr>
            <w:r w:rsidRPr="00574EE1">
              <w:rPr>
                <w:sz w:val="16"/>
                <w:szCs w:val="16"/>
              </w:rPr>
              <w:t>Presentation is difficult to follow, uses limited visuals, and responses or delivery lack clarity and confidence.</w:t>
            </w:r>
          </w:p>
        </w:tc>
        <w:tc>
          <w:tcPr>
            <w:tcW w:w="2160" w:type="dxa"/>
          </w:tcPr>
          <w:p w14:paraId="36FBDE3D" w14:textId="6A5C7F73" w:rsidR="00C348F5" w:rsidRPr="00F846FE" w:rsidRDefault="00574EE1" w:rsidP="00C348F5">
            <w:pPr>
              <w:rPr>
                <w:sz w:val="16"/>
                <w:szCs w:val="16"/>
              </w:rPr>
            </w:pPr>
            <w:r w:rsidRPr="00574EE1">
              <w:rPr>
                <w:sz w:val="16"/>
                <w:szCs w:val="16"/>
              </w:rPr>
              <w:t>Presentation is unclear, poorly organized, lacks appropriate visuals, and questions are not adequately addressed.</w:t>
            </w:r>
          </w:p>
        </w:tc>
        <w:tc>
          <w:tcPr>
            <w:tcW w:w="805" w:type="dxa"/>
          </w:tcPr>
          <w:p w14:paraId="6E5D32B6" w14:textId="77777777" w:rsidR="00C348F5" w:rsidRDefault="00C348F5" w:rsidP="00C348F5">
            <w:pPr>
              <w:rPr>
                <w:sz w:val="16"/>
                <w:szCs w:val="16"/>
              </w:rPr>
            </w:pPr>
          </w:p>
        </w:tc>
        <w:tc>
          <w:tcPr>
            <w:tcW w:w="635" w:type="dxa"/>
            <w:vAlign w:val="center"/>
          </w:tcPr>
          <w:p w14:paraId="021EFE43" w14:textId="79D7B718" w:rsidR="00C348F5" w:rsidRDefault="00C348F5" w:rsidP="00C348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</w:t>
            </w:r>
            <w:r w:rsidR="00AE2FBF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720" w:type="dxa"/>
          </w:tcPr>
          <w:p w14:paraId="4DCB578A" w14:textId="56A13945" w:rsidR="00C348F5" w:rsidRDefault="00C348F5" w:rsidP="00C348F5">
            <w:pPr>
              <w:rPr>
                <w:sz w:val="16"/>
                <w:szCs w:val="16"/>
              </w:rPr>
            </w:pPr>
          </w:p>
        </w:tc>
      </w:tr>
      <w:tr w:rsidR="00C348F5" w:rsidRPr="00F846FE" w14:paraId="3AE5BE96" w14:textId="0CEA2A78" w:rsidTr="00C77C89">
        <w:trPr>
          <w:cantSplit/>
          <w:jc w:val="center"/>
        </w:trPr>
        <w:tc>
          <w:tcPr>
            <w:tcW w:w="2160" w:type="dxa"/>
          </w:tcPr>
          <w:p w14:paraId="753A731E" w14:textId="5449150F" w:rsidR="00C348F5" w:rsidRPr="00C71C5E" w:rsidRDefault="00C348F5" w:rsidP="00C348F5">
            <w:pPr>
              <w:pStyle w:val="NormalWeb"/>
              <w:spacing w:before="0" w:beforeAutospacing="0" w:after="0" w:afterAutospacing="0"/>
              <w:ind w:left="171"/>
              <w:rPr>
                <w:rFonts w:asciiTheme="minorHAnsi" w:hAnsiTheme="minorHAnsi" w:cs="Calibri"/>
                <w:color w:val="002060"/>
                <w:sz w:val="16"/>
                <w:szCs w:val="16"/>
              </w:rPr>
            </w:pPr>
          </w:p>
        </w:tc>
        <w:tc>
          <w:tcPr>
            <w:tcW w:w="2160" w:type="dxa"/>
          </w:tcPr>
          <w:p w14:paraId="5E5F4C65" w14:textId="763F7EA3" w:rsidR="00C348F5" w:rsidRPr="00F846FE" w:rsidRDefault="00C348F5" w:rsidP="00C348F5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14:paraId="09029A55" w14:textId="6AEF37E0" w:rsidR="00C348F5" w:rsidRPr="00F846FE" w:rsidRDefault="00C348F5" w:rsidP="00C348F5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14:paraId="43E767F9" w14:textId="2FFF29B1" w:rsidR="00C348F5" w:rsidRPr="00F846FE" w:rsidRDefault="00C348F5" w:rsidP="00C348F5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14:paraId="1F8CA509" w14:textId="414D79DE" w:rsidR="00C348F5" w:rsidRPr="00F846FE" w:rsidRDefault="00C348F5" w:rsidP="00C348F5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14:paraId="71A3FB1F" w14:textId="6C0CC0C1" w:rsidR="00C348F5" w:rsidRPr="00F846FE" w:rsidRDefault="00C348F5" w:rsidP="00C348F5">
            <w:pPr>
              <w:rPr>
                <w:sz w:val="16"/>
                <w:szCs w:val="16"/>
              </w:rPr>
            </w:pPr>
          </w:p>
        </w:tc>
        <w:tc>
          <w:tcPr>
            <w:tcW w:w="805" w:type="dxa"/>
          </w:tcPr>
          <w:p w14:paraId="339709BF" w14:textId="360210AC" w:rsidR="00C348F5" w:rsidRPr="00F846FE" w:rsidRDefault="00C348F5" w:rsidP="00C348F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</w:t>
            </w:r>
          </w:p>
        </w:tc>
        <w:tc>
          <w:tcPr>
            <w:tcW w:w="635" w:type="dxa"/>
          </w:tcPr>
          <w:p w14:paraId="5F4FC67F" w14:textId="2791B7E0" w:rsidR="00C348F5" w:rsidRPr="00F846FE" w:rsidRDefault="00C348F5" w:rsidP="00C348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=SUM(ABOVE) \# "0.00" </w:instrText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1.00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720" w:type="dxa"/>
          </w:tcPr>
          <w:p w14:paraId="0E6BEF33" w14:textId="7A0CFCEB" w:rsidR="00C348F5" w:rsidRPr="00F846FE" w:rsidRDefault="00C348F5" w:rsidP="00C348F5">
            <w:pPr>
              <w:rPr>
                <w:sz w:val="16"/>
                <w:szCs w:val="16"/>
              </w:rPr>
            </w:pPr>
          </w:p>
        </w:tc>
      </w:tr>
    </w:tbl>
    <w:p w14:paraId="159D02A1" w14:textId="1CA357B4" w:rsidR="003227AA" w:rsidRDefault="00C900EB">
      <w:pPr>
        <w:rPr>
          <w:color w:val="C00000"/>
          <w:sz w:val="20"/>
          <w:szCs w:val="20"/>
        </w:rPr>
      </w:pPr>
      <w:r>
        <w:rPr>
          <w:color w:val="C00000"/>
          <w:sz w:val="20"/>
          <w:szCs w:val="20"/>
        </w:rPr>
        <w:t xml:space="preserve"> </w:t>
      </w:r>
      <w:r w:rsidR="003227AA">
        <w:rPr>
          <w:color w:val="C00000"/>
          <w:sz w:val="20"/>
          <w:szCs w:val="20"/>
        </w:rPr>
        <w:br w:type="page"/>
      </w:r>
    </w:p>
    <w:p w14:paraId="0B348CC2" w14:textId="1421ED23" w:rsidR="009D1B79" w:rsidRPr="005C47E2" w:rsidRDefault="009D1B79" w:rsidP="00D6196E">
      <w:pPr>
        <w:rPr>
          <w:color w:val="C00000"/>
          <w:sz w:val="20"/>
          <w:szCs w:val="20"/>
        </w:rPr>
      </w:pPr>
      <w:r>
        <w:rPr>
          <w:color w:val="C00000"/>
          <w:sz w:val="20"/>
          <w:szCs w:val="20"/>
        </w:rPr>
        <w:lastRenderedPageBreak/>
        <w:t>Comments</w:t>
      </w:r>
      <w:r w:rsidR="00B54474">
        <w:rPr>
          <w:color w:val="C00000"/>
          <w:sz w:val="20"/>
          <w:szCs w:val="20"/>
        </w:rPr>
        <w:t xml:space="preserve"> (Optional)</w:t>
      </w:r>
    </w:p>
    <w:sectPr w:rsidR="009D1B79" w:rsidRPr="005C47E2" w:rsidSect="00D6196E">
      <w:headerReference w:type="default" r:id="rId7"/>
      <w:footerReference w:type="default" r:id="rId8"/>
      <w:pgSz w:w="15840" w:h="12240" w:orient="landscape"/>
      <w:pgMar w:top="576" w:right="576" w:bottom="288" w:left="576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FAF77" w14:textId="77777777" w:rsidR="00AE5699" w:rsidRDefault="00AE5699" w:rsidP="00122AC8">
      <w:pPr>
        <w:spacing w:after="0" w:line="240" w:lineRule="auto"/>
      </w:pPr>
      <w:r>
        <w:separator/>
      </w:r>
    </w:p>
  </w:endnote>
  <w:endnote w:type="continuationSeparator" w:id="0">
    <w:p w14:paraId="544B7918" w14:textId="77777777" w:rsidR="00AE5699" w:rsidRDefault="00AE5699" w:rsidP="00122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04369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06CD12" w14:textId="62C3EC5D" w:rsidR="00922838" w:rsidRDefault="0092283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664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7088D4" w14:textId="77777777" w:rsidR="00047F35" w:rsidRDefault="00047F35" w:rsidP="00122A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CA76D" w14:textId="77777777" w:rsidR="00AE5699" w:rsidRDefault="00AE5699" w:rsidP="00122AC8">
      <w:pPr>
        <w:spacing w:after="0" w:line="240" w:lineRule="auto"/>
      </w:pPr>
      <w:r>
        <w:separator/>
      </w:r>
    </w:p>
  </w:footnote>
  <w:footnote w:type="continuationSeparator" w:id="0">
    <w:p w14:paraId="486ECB83" w14:textId="77777777" w:rsidR="00AE5699" w:rsidRDefault="00AE5699" w:rsidP="00122A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35C5A" w14:textId="370FA24E" w:rsidR="00047F35" w:rsidRDefault="00C77C89" w:rsidP="00497A29">
    <w:pPr>
      <w:pStyle w:val="Header"/>
      <w:jc w:val="center"/>
    </w:pPr>
    <w:r>
      <w:t>Client Meeting</w:t>
    </w:r>
    <w:r w:rsidR="002017B0">
      <w:t xml:space="preserve"> </w:t>
    </w:r>
    <w:r w:rsidR="00A41D66">
      <w:t>2</w:t>
    </w:r>
    <w:r w:rsidR="009840B9">
      <w:t xml:space="preserve"> </w:t>
    </w:r>
    <w:r w:rsidR="0014798F">
      <w:t>Rubric</w:t>
    </w:r>
    <w:r w:rsidR="00375FDB">
      <w:t xml:space="preserve"> (Ver. 20</w:t>
    </w:r>
    <w:r w:rsidR="002017B0">
      <w:t>2</w:t>
    </w:r>
    <w:r w:rsidR="003246EC">
      <w:t>6</w:t>
    </w:r>
    <w:r w:rsidR="003227AA">
      <w:t>-0</w:t>
    </w:r>
    <w:r w:rsidR="00514DCD">
      <w:t>8</w:t>
    </w:r>
    <w:r w:rsidR="003227AA">
      <w:t>-</w:t>
    </w:r>
    <w:r w:rsidR="003246EC">
      <w:t>1</w:t>
    </w:r>
    <w:r w:rsidR="00574EE1">
      <w:t>4</w:t>
    </w:r>
    <w:r w:rsidR="00312B7D"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50DF2"/>
    <w:multiLevelType w:val="hybridMultilevel"/>
    <w:tmpl w:val="3E6C0B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181E3F"/>
    <w:multiLevelType w:val="hybridMultilevel"/>
    <w:tmpl w:val="0344ADC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34AB7"/>
    <w:multiLevelType w:val="hybridMultilevel"/>
    <w:tmpl w:val="0CE27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C7A4F"/>
    <w:multiLevelType w:val="hybridMultilevel"/>
    <w:tmpl w:val="1402F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23EB7"/>
    <w:multiLevelType w:val="hybridMultilevel"/>
    <w:tmpl w:val="6CBCD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0C096C"/>
    <w:multiLevelType w:val="hybridMultilevel"/>
    <w:tmpl w:val="4AAAF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7D45A9"/>
    <w:multiLevelType w:val="hybridMultilevel"/>
    <w:tmpl w:val="6A56EC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7D13EE"/>
    <w:multiLevelType w:val="hybridMultilevel"/>
    <w:tmpl w:val="78D05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310AAD"/>
    <w:multiLevelType w:val="hybridMultilevel"/>
    <w:tmpl w:val="78561446"/>
    <w:lvl w:ilvl="0" w:tplc="47143D54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1771770">
    <w:abstractNumId w:val="6"/>
  </w:num>
  <w:num w:numId="2" w16cid:durableId="443155877">
    <w:abstractNumId w:val="0"/>
  </w:num>
  <w:num w:numId="3" w16cid:durableId="633214180">
    <w:abstractNumId w:val="8"/>
  </w:num>
  <w:num w:numId="4" w16cid:durableId="602344126">
    <w:abstractNumId w:val="3"/>
  </w:num>
  <w:num w:numId="5" w16cid:durableId="1659459781">
    <w:abstractNumId w:val="1"/>
  </w:num>
  <w:num w:numId="6" w16cid:durableId="1979802305">
    <w:abstractNumId w:val="2"/>
  </w:num>
  <w:num w:numId="7" w16cid:durableId="1722556843">
    <w:abstractNumId w:val="7"/>
  </w:num>
  <w:num w:numId="8" w16cid:durableId="375400292">
    <w:abstractNumId w:val="4"/>
  </w:num>
  <w:num w:numId="9" w16cid:durableId="7914373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CIUtDI3MjQwtLI0NTJR2l4NTi4sz8PJAC81oAJWkwsiwAAAA="/>
  </w:docVars>
  <w:rsids>
    <w:rsidRoot w:val="00122AC8"/>
    <w:rsid w:val="00000E5F"/>
    <w:rsid w:val="000020E6"/>
    <w:rsid w:val="00003AE5"/>
    <w:rsid w:val="00005488"/>
    <w:rsid w:val="00006D91"/>
    <w:rsid w:val="00012FDA"/>
    <w:rsid w:val="000141DC"/>
    <w:rsid w:val="000232C2"/>
    <w:rsid w:val="00025A49"/>
    <w:rsid w:val="0003156F"/>
    <w:rsid w:val="00033B61"/>
    <w:rsid w:val="00035D38"/>
    <w:rsid w:val="00047F35"/>
    <w:rsid w:val="00052CD1"/>
    <w:rsid w:val="00054324"/>
    <w:rsid w:val="0006130D"/>
    <w:rsid w:val="00064775"/>
    <w:rsid w:val="00066B59"/>
    <w:rsid w:val="00077006"/>
    <w:rsid w:val="00092317"/>
    <w:rsid w:val="0009356A"/>
    <w:rsid w:val="000941A4"/>
    <w:rsid w:val="0009741F"/>
    <w:rsid w:val="000A0FBF"/>
    <w:rsid w:val="000A26A6"/>
    <w:rsid w:val="000A5F4E"/>
    <w:rsid w:val="000A78BD"/>
    <w:rsid w:val="000B1082"/>
    <w:rsid w:val="000B3164"/>
    <w:rsid w:val="000B6482"/>
    <w:rsid w:val="000B6C7C"/>
    <w:rsid w:val="000C7078"/>
    <w:rsid w:val="000E07CC"/>
    <w:rsid w:val="000F219F"/>
    <w:rsid w:val="000F3E62"/>
    <w:rsid w:val="000F760E"/>
    <w:rsid w:val="00100EE0"/>
    <w:rsid w:val="001048EE"/>
    <w:rsid w:val="00106242"/>
    <w:rsid w:val="00112462"/>
    <w:rsid w:val="00113866"/>
    <w:rsid w:val="0011496D"/>
    <w:rsid w:val="00114CDE"/>
    <w:rsid w:val="0012152F"/>
    <w:rsid w:val="00122AC8"/>
    <w:rsid w:val="00124B4C"/>
    <w:rsid w:val="001271F1"/>
    <w:rsid w:val="001435A9"/>
    <w:rsid w:val="0014424F"/>
    <w:rsid w:val="0014798F"/>
    <w:rsid w:val="001562AD"/>
    <w:rsid w:val="00157F72"/>
    <w:rsid w:val="001645F8"/>
    <w:rsid w:val="00165B71"/>
    <w:rsid w:val="00174030"/>
    <w:rsid w:val="0017413F"/>
    <w:rsid w:val="00174474"/>
    <w:rsid w:val="00174E84"/>
    <w:rsid w:val="00176FF1"/>
    <w:rsid w:val="00181C4A"/>
    <w:rsid w:val="00182D64"/>
    <w:rsid w:val="00183664"/>
    <w:rsid w:val="001860F5"/>
    <w:rsid w:val="001964FD"/>
    <w:rsid w:val="00196CE0"/>
    <w:rsid w:val="00197A4D"/>
    <w:rsid w:val="00197C46"/>
    <w:rsid w:val="001A2918"/>
    <w:rsid w:val="001A3655"/>
    <w:rsid w:val="001A5693"/>
    <w:rsid w:val="001B4AEF"/>
    <w:rsid w:val="001C1E87"/>
    <w:rsid w:val="001C3B74"/>
    <w:rsid w:val="001C41C4"/>
    <w:rsid w:val="001C7699"/>
    <w:rsid w:val="001E7A97"/>
    <w:rsid w:val="002017B0"/>
    <w:rsid w:val="00202702"/>
    <w:rsid w:val="0021496A"/>
    <w:rsid w:val="00215C0C"/>
    <w:rsid w:val="00216CF5"/>
    <w:rsid w:val="00216E36"/>
    <w:rsid w:val="0021741B"/>
    <w:rsid w:val="00221DAE"/>
    <w:rsid w:val="00223B22"/>
    <w:rsid w:val="002244B7"/>
    <w:rsid w:val="00225186"/>
    <w:rsid w:val="0022668A"/>
    <w:rsid w:val="0022765B"/>
    <w:rsid w:val="0023727A"/>
    <w:rsid w:val="00242F7E"/>
    <w:rsid w:val="00247A7A"/>
    <w:rsid w:val="00250237"/>
    <w:rsid w:val="00250480"/>
    <w:rsid w:val="0025493D"/>
    <w:rsid w:val="00260963"/>
    <w:rsid w:val="002609A0"/>
    <w:rsid w:val="0026464F"/>
    <w:rsid w:val="00267789"/>
    <w:rsid w:val="002749EC"/>
    <w:rsid w:val="002758EE"/>
    <w:rsid w:val="00277612"/>
    <w:rsid w:val="00281343"/>
    <w:rsid w:val="00291A2F"/>
    <w:rsid w:val="00295120"/>
    <w:rsid w:val="00296884"/>
    <w:rsid w:val="00297ACD"/>
    <w:rsid w:val="002A5464"/>
    <w:rsid w:val="002A56B5"/>
    <w:rsid w:val="002A6E45"/>
    <w:rsid w:val="002B2339"/>
    <w:rsid w:val="002C3860"/>
    <w:rsid w:val="002C5BF8"/>
    <w:rsid w:val="002E2881"/>
    <w:rsid w:val="002E3FB8"/>
    <w:rsid w:val="002E4C2D"/>
    <w:rsid w:val="002F5A4B"/>
    <w:rsid w:val="0030086A"/>
    <w:rsid w:val="00300FA9"/>
    <w:rsid w:val="00310AB5"/>
    <w:rsid w:val="0031206C"/>
    <w:rsid w:val="00312B7D"/>
    <w:rsid w:val="00317AEB"/>
    <w:rsid w:val="003227AA"/>
    <w:rsid w:val="003246EC"/>
    <w:rsid w:val="00330295"/>
    <w:rsid w:val="00332BCD"/>
    <w:rsid w:val="00337009"/>
    <w:rsid w:val="003536BE"/>
    <w:rsid w:val="003550FE"/>
    <w:rsid w:val="003603FC"/>
    <w:rsid w:val="00363C12"/>
    <w:rsid w:val="003652CF"/>
    <w:rsid w:val="00375FDB"/>
    <w:rsid w:val="00381D41"/>
    <w:rsid w:val="003854C2"/>
    <w:rsid w:val="00394657"/>
    <w:rsid w:val="003A260E"/>
    <w:rsid w:val="003A726B"/>
    <w:rsid w:val="003A75B2"/>
    <w:rsid w:val="003B0946"/>
    <w:rsid w:val="003B43A5"/>
    <w:rsid w:val="003C013A"/>
    <w:rsid w:val="003C3C1A"/>
    <w:rsid w:val="003C7486"/>
    <w:rsid w:val="003C7D2F"/>
    <w:rsid w:val="003D5140"/>
    <w:rsid w:val="003D56EC"/>
    <w:rsid w:val="003E1F84"/>
    <w:rsid w:val="003E52FB"/>
    <w:rsid w:val="003E5398"/>
    <w:rsid w:val="003E63A2"/>
    <w:rsid w:val="00401CDB"/>
    <w:rsid w:val="00411D36"/>
    <w:rsid w:val="0041656B"/>
    <w:rsid w:val="0041741F"/>
    <w:rsid w:val="00426DEE"/>
    <w:rsid w:val="00433521"/>
    <w:rsid w:val="0043798B"/>
    <w:rsid w:val="00441B37"/>
    <w:rsid w:val="00453626"/>
    <w:rsid w:val="004546ED"/>
    <w:rsid w:val="00456AEC"/>
    <w:rsid w:val="00456CE9"/>
    <w:rsid w:val="00457422"/>
    <w:rsid w:val="00462048"/>
    <w:rsid w:val="00464098"/>
    <w:rsid w:val="004644BE"/>
    <w:rsid w:val="004749BA"/>
    <w:rsid w:val="004808C8"/>
    <w:rsid w:val="004827E9"/>
    <w:rsid w:val="0048301A"/>
    <w:rsid w:val="0048664D"/>
    <w:rsid w:val="00487348"/>
    <w:rsid w:val="004913B7"/>
    <w:rsid w:val="00497020"/>
    <w:rsid w:val="00497A29"/>
    <w:rsid w:val="004A15B9"/>
    <w:rsid w:val="004A2613"/>
    <w:rsid w:val="004A2AB9"/>
    <w:rsid w:val="004A4558"/>
    <w:rsid w:val="004A51FB"/>
    <w:rsid w:val="004A57E2"/>
    <w:rsid w:val="004A6AA1"/>
    <w:rsid w:val="004B2AA8"/>
    <w:rsid w:val="004B4809"/>
    <w:rsid w:val="004B551D"/>
    <w:rsid w:val="004C0C0E"/>
    <w:rsid w:val="004C3BBC"/>
    <w:rsid w:val="004C5DF3"/>
    <w:rsid w:val="004C7348"/>
    <w:rsid w:val="004C7D99"/>
    <w:rsid w:val="004D1632"/>
    <w:rsid w:val="004D3B61"/>
    <w:rsid w:val="004D507C"/>
    <w:rsid w:val="004D657F"/>
    <w:rsid w:val="004E3A37"/>
    <w:rsid w:val="004E4999"/>
    <w:rsid w:val="004E7175"/>
    <w:rsid w:val="0050005C"/>
    <w:rsid w:val="00501C0C"/>
    <w:rsid w:val="00511A8E"/>
    <w:rsid w:val="00513310"/>
    <w:rsid w:val="005142CA"/>
    <w:rsid w:val="00514DCD"/>
    <w:rsid w:val="00516316"/>
    <w:rsid w:val="00521CB2"/>
    <w:rsid w:val="00525762"/>
    <w:rsid w:val="00542457"/>
    <w:rsid w:val="0055104B"/>
    <w:rsid w:val="005559FE"/>
    <w:rsid w:val="0055717C"/>
    <w:rsid w:val="00561413"/>
    <w:rsid w:val="00562B8B"/>
    <w:rsid w:val="00565F59"/>
    <w:rsid w:val="00566170"/>
    <w:rsid w:val="00570BC6"/>
    <w:rsid w:val="00571056"/>
    <w:rsid w:val="00574101"/>
    <w:rsid w:val="00574EE1"/>
    <w:rsid w:val="00577256"/>
    <w:rsid w:val="005810AE"/>
    <w:rsid w:val="00582CED"/>
    <w:rsid w:val="00582E66"/>
    <w:rsid w:val="00585365"/>
    <w:rsid w:val="00586B40"/>
    <w:rsid w:val="00586CA6"/>
    <w:rsid w:val="00593F87"/>
    <w:rsid w:val="0059572F"/>
    <w:rsid w:val="005A43D2"/>
    <w:rsid w:val="005B245B"/>
    <w:rsid w:val="005B5873"/>
    <w:rsid w:val="005C3187"/>
    <w:rsid w:val="005C38D8"/>
    <w:rsid w:val="005C43C2"/>
    <w:rsid w:val="005C47E2"/>
    <w:rsid w:val="005D0BE4"/>
    <w:rsid w:val="005D3FB7"/>
    <w:rsid w:val="005F1E71"/>
    <w:rsid w:val="005F3707"/>
    <w:rsid w:val="005F50F9"/>
    <w:rsid w:val="005F76CD"/>
    <w:rsid w:val="00602FD3"/>
    <w:rsid w:val="006077CD"/>
    <w:rsid w:val="006169F8"/>
    <w:rsid w:val="006202E5"/>
    <w:rsid w:val="006210B7"/>
    <w:rsid w:val="00621188"/>
    <w:rsid w:val="00622DA9"/>
    <w:rsid w:val="0062478A"/>
    <w:rsid w:val="00626D1B"/>
    <w:rsid w:val="00627F92"/>
    <w:rsid w:val="00640316"/>
    <w:rsid w:val="00646C77"/>
    <w:rsid w:val="00647838"/>
    <w:rsid w:val="00647967"/>
    <w:rsid w:val="006553BE"/>
    <w:rsid w:val="0066227C"/>
    <w:rsid w:val="00667B49"/>
    <w:rsid w:val="00670589"/>
    <w:rsid w:val="00676873"/>
    <w:rsid w:val="00682B57"/>
    <w:rsid w:val="0068575E"/>
    <w:rsid w:val="00687A3D"/>
    <w:rsid w:val="00687BFE"/>
    <w:rsid w:val="00694BBE"/>
    <w:rsid w:val="006A2BC6"/>
    <w:rsid w:val="006A3D12"/>
    <w:rsid w:val="006A56BC"/>
    <w:rsid w:val="006A61EF"/>
    <w:rsid w:val="006B1D62"/>
    <w:rsid w:val="006B22E7"/>
    <w:rsid w:val="006B4B39"/>
    <w:rsid w:val="006C28E5"/>
    <w:rsid w:val="006D2B9A"/>
    <w:rsid w:val="006E7C1B"/>
    <w:rsid w:val="006F7473"/>
    <w:rsid w:val="00700F0E"/>
    <w:rsid w:val="00701E80"/>
    <w:rsid w:val="00703FED"/>
    <w:rsid w:val="007056F0"/>
    <w:rsid w:val="00707323"/>
    <w:rsid w:val="00713289"/>
    <w:rsid w:val="007149D4"/>
    <w:rsid w:val="007163AE"/>
    <w:rsid w:val="00726F3A"/>
    <w:rsid w:val="007340B1"/>
    <w:rsid w:val="00744CE0"/>
    <w:rsid w:val="007465A1"/>
    <w:rsid w:val="0075454A"/>
    <w:rsid w:val="00760ADA"/>
    <w:rsid w:val="007613CF"/>
    <w:rsid w:val="00762732"/>
    <w:rsid w:val="00766FAF"/>
    <w:rsid w:val="007671F1"/>
    <w:rsid w:val="00772C17"/>
    <w:rsid w:val="00775E63"/>
    <w:rsid w:val="00776639"/>
    <w:rsid w:val="00781656"/>
    <w:rsid w:val="00781EA2"/>
    <w:rsid w:val="00784EBC"/>
    <w:rsid w:val="00790CB7"/>
    <w:rsid w:val="007A7BCB"/>
    <w:rsid w:val="007A7FB4"/>
    <w:rsid w:val="007B123C"/>
    <w:rsid w:val="007B45E3"/>
    <w:rsid w:val="007B6BCA"/>
    <w:rsid w:val="007C0BC9"/>
    <w:rsid w:val="007C1DE1"/>
    <w:rsid w:val="007C3328"/>
    <w:rsid w:val="007C3F7E"/>
    <w:rsid w:val="007C4D2C"/>
    <w:rsid w:val="007C53FC"/>
    <w:rsid w:val="007D0733"/>
    <w:rsid w:val="007D4DA0"/>
    <w:rsid w:val="007D699D"/>
    <w:rsid w:val="007E282C"/>
    <w:rsid w:val="007E6446"/>
    <w:rsid w:val="007E6FC6"/>
    <w:rsid w:val="007E74BD"/>
    <w:rsid w:val="007F04E4"/>
    <w:rsid w:val="007F2000"/>
    <w:rsid w:val="007F2136"/>
    <w:rsid w:val="007F6D6B"/>
    <w:rsid w:val="007F7508"/>
    <w:rsid w:val="007F76D8"/>
    <w:rsid w:val="00804FBC"/>
    <w:rsid w:val="00815CD8"/>
    <w:rsid w:val="008201A7"/>
    <w:rsid w:val="00821917"/>
    <w:rsid w:val="00821B09"/>
    <w:rsid w:val="0083017C"/>
    <w:rsid w:val="00831C37"/>
    <w:rsid w:val="008362CB"/>
    <w:rsid w:val="00847EDF"/>
    <w:rsid w:val="00850502"/>
    <w:rsid w:val="00853CA6"/>
    <w:rsid w:val="008563B8"/>
    <w:rsid w:val="00866154"/>
    <w:rsid w:val="008707FA"/>
    <w:rsid w:val="0087277D"/>
    <w:rsid w:val="00873059"/>
    <w:rsid w:val="008740E8"/>
    <w:rsid w:val="00880F00"/>
    <w:rsid w:val="0088125A"/>
    <w:rsid w:val="00881576"/>
    <w:rsid w:val="00887840"/>
    <w:rsid w:val="00893569"/>
    <w:rsid w:val="008A7C44"/>
    <w:rsid w:val="008B4040"/>
    <w:rsid w:val="008B6142"/>
    <w:rsid w:val="008B7DFF"/>
    <w:rsid w:val="008C2B9C"/>
    <w:rsid w:val="008C6118"/>
    <w:rsid w:val="008D2250"/>
    <w:rsid w:val="008D549F"/>
    <w:rsid w:val="008D6480"/>
    <w:rsid w:val="008E2715"/>
    <w:rsid w:val="008E2EAA"/>
    <w:rsid w:val="008E3372"/>
    <w:rsid w:val="008E3754"/>
    <w:rsid w:val="008E4903"/>
    <w:rsid w:val="008E7A22"/>
    <w:rsid w:val="0090256C"/>
    <w:rsid w:val="00905A17"/>
    <w:rsid w:val="0090757A"/>
    <w:rsid w:val="00915BD5"/>
    <w:rsid w:val="00916317"/>
    <w:rsid w:val="00916910"/>
    <w:rsid w:val="00920268"/>
    <w:rsid w:val="0092259D"/>
    <w:rsid w:val="00922838"/>
    <w:rsid w:val="009260A1"/>
    <w:rsid w:val="00927D3B"/>
    <w:rsid w:val="00930FFB"/>
    <w:rsid w:val="00935643"/>
    <w:rsid w:val="00935EA1"/>
    <w:rsid w:val="009375D0"/>
    <w:rsid w:val="00943DBA"/>
    <w:rsid w:val="00946D90"/>
    <w:rsid w:val="00947F32"/>
    <w:rsid w:val="00950FA7"/>
    <w:rsid w:val="009539A0"/>
    <w:rsid w:val="00953C97"/>
    <w:rsid w:val="00955A7D"/>
    <w:rsid w:val="00956264"/>
    <w:rsid w:val="00963510"/>
    <w:rsid w:val="00970856"/>
    <w:rsid w:val="00977588"/>
    <w:rsid w:val="009840B9"/>
    <w:rsid w:val="00986C0B"/>
    <w:rsid w:val="009878B0"/>
    <w:rsid w:val="009A1B05"/>
    <w:rsid w:val="009A224D"/>
    <w:rsid w:val="009B06F7"/>
    <w:rsid w:val="009B369D"/>
    <w:rsid w:val="009B6972"/>
    <w:rsid w:val="009C29AC"/>
    <w:rsid w:val="009C35EA"/>
    <w:rsid w:val="009C3657"/>
    <w:rsid w:val="009C51BA"/>
    <w:rsid w:val="009C682C"/>
    <w:rsid w:val="009C69EE"/>
    <w:rsid w:val="009C6F0A"/>
    <w:rsid w:val="009C77B3"/>
    <w:rsid w:val="009D1B79"/>
    <w:rsid w:val="009D3D18"/>
    <w:rsid w:val="009E3863"/>
    <w:rsid w:val="009E6980"/>
    <w:rsid w:val="009F7702"/>
    <w:rsid w:val="00A02260"/>
    <w:rsid w:val="00A03441"/>
    <w:rsid w:val="00A0375F"/>
    <w:rsid w:val="00A05211"/>
    <w:rsid w:val="00A06CB6"/>
    <w:rsid w:val="00A12EDD"/>
    <w:rsid w:val="00A17F93"/>
    <w:rsid w:val="00A20C34"/>
    <w:rsid w:val="00A2196A"/>
    <w:rsid w:val="00A21CD2"/>
    <w:rsid w:val="00A24477"/>
    <w:rsid w:val="00A332EA"/>
    <w:rsid w:val="00A36BD5"/>
    <w:rsid w:val="00A4009E"/>
    <w:rsid w:val="00A41D66"/>
    <w:rsid w:val="00A46109"/>
    <w:rsid w:val="00A5151B"/>
    <w:rsid w:val="00A531F0"/>
    <w:rsid w:val="00A65EFB"/>
    <w:rsid w:val="00A66B38"/>
    <w:rsid w:val="00A70DE3"/>
    <w:rsid w:val="00A74943"/>
    <w:rsid w:val="00A751A1"/>
    <w:rsid w:val="00A8025B"/>
    <w:rsid w:val="00A84D55"/>
    <w:rsid w:val="00A87841"/>
    <w:rsid w:val="00A91014"/>
    <w:rsid w:val="00A917B0"/>
    <w:rsid w:val="00A9408D"/>
    <w:rsid w:val="00A95742"/>
    <w:rsid w:val="00AA0837"/>
    <w:rsid w:val="00AA7B67"/>
    <w:rsid w:val="00AB0D74"/>
    <w:rsid w:val="00AB308B"/>
    <w:rsid w:val="00AB5A9D"/>
    <w:rsid w:val="00AD00BC"/>
    <w:rsid w:val="00AD21B2"/>
    <w:rsid w:val="00AD3C7A"/>
    <w:rsid w:val="00AD73D6"/>
    <w:rsid w:val="00AE2FBF"/>
    <w:rsid w:val="00AE380C"/>
    <w:rsid w:val="00AE5699"/>
    <w:rsid w:val="00AE6A74"/>
    <w:rsid w:val="00B01802"/>
    <w:rsid w:val="00B04517"/>
    <w:rsid w:val="00B04EF4"/>
    <w:rsid w:val="00B101E0"/>
    <w:rsid w:val="00B12A1C"/>
    <w:rsid w:val="00B13A4E"/>
    <w:rsid w:val="00B14A6D"/>
    <w:rsid w:val="00B15163"/>
    <w:rsid w:val="00B17B29"/>
    <w:rsid w:val="00B22F32"/>
    <w:rsid w:val="00B26FC8"/>
    <w:rsid w:val="00B32856"/>
    <w:rsid w:val="00B4141A"/>
    <w:rsid w:val="00B41860"/>
    <w:rsid w:val="00B43136"/>
    <w:rsid w:val="00B4668D"/>
    <w:rsid w:val="00B54474"/>
    <w:rsid w:val="00B54644"/>
    <w:rsid w:val="00B548AF"/>
    <w:rsid w:val="00B658CE"/>
    <w:rsid w:val="00B7287F"/>
    <w:rsid w:val="00B72A7E"/>
    <w:rsid w:val="00B7333A"/>
    <w:rsid w:val="00B7379A"/>
    <w:rsid w:val="00B76656"/>
    <w:rsid w:val="00BA1494"/>
    <w:rsid w:val="00BA3503"/>
    <w:rsid w:val="00BA65CA"/>
    <w:rsid w:val="00BA7961"/>
    <w:rsid w:val="00BB199B"/>
    <w:rsid w:val="00BB6A48"/>
    <w:rsid w:val="00BB7E43"/>
    <w:rsid w:val="00BC6A91"/>
    <w:rsid w:val="00BD4D0D"/>
    <w:rsid w:val="00BD4DC2"/>
    <w:rsid w:val="00BD4F11"/>
    <w:rsid w:val="00BD57E4"/>
    <w:rsid w:val="00BD5D61"/>
    <w:rsid w:val="00BD7FDA"/>
    <w:rsid w:val="00BF0A3A"/>
    <w:rsid w:val="00BF30FC"/>
    <w:rsid w:val="00C000A5"/>
    <w:rsid w:val="00C027D5"/>
    <w:rsid w:val="00C0322C"/>
    <w:rsid w:val="00C046D6"/>
    <w:rsid w:val="00C0622E"/>
    <w:rsid w:val="00C122AB"/>
    <w:rsid w:val="00C129EF"/>
    <w:rsid w:val="00C14EFF"/>
    <w:rsid w:val="00C21B08"/>
    <w:rsid w:val="00C21B85"/>
    <w:rsid w:val="00C21F61"/>
    <w:rsid w:val="00C22323"/>
    <w:rsid w:val="00C3158B"/>
    <w:rsid w:val="00C32EB5"/>
    <w:rsid w:val="00C348F5"/>
    <w:rsid w:val="00C47457"/>
    <w:rsid w:val="00C5102B"/>
    <w:rsid w:val="00C51EC8"/>
    <w:rsid w:val="00C5347B"/>
    <w:rsid w:val="00C535D1"/>
    <w:rsid w:val="00C54951"/>
    <w:rsid w:val="00C55129"/>
    <w:rsid w:val="00C57152"/>
    <w:rsid w:val="00C60858"/>
    <w:rsid w:val="00C61783"/>
    <w:rsid w:val="00C71C5E"/>
    <w:rsid w:val="00C75011"/>
    <w:rsid w:val="00C77C89"/>
    <w:rsid w:val="00C900EB"/>
    <w:rsid w:val="00CA098B"/>
    <w:rsid w:val="00CA0F7A"/>
    <w:rsid w:val="00CA4DDA"/>
    <w:rsid w:val="00CA6FB6"/>
    <w:rsid w:val="00CA71E8"/>
    <w:rsid w:val="00CA7FA8"/>
    <w:rsid w:val="00CB2352"/>
    <w:rsid w:val="00CB3068"/>
    <w:rsid w:val="00CC2868"/>
    <w:rsid w:val="00CC4431"/>
    <w:rsid w:val="00CD16FA"/>
    <w:rsid w:val="00CD2190"/>
    <w:rsid w:val="00CD226A"/>
    <w:rsid w:val="00CE6DA1"/>
    <w:rsid w:val="00CF2207"/>
    <w:rsid w:val="00CF28F0"/>
    <w:rsid w:val="00CF35EE"/>
    <w:rsid w:val="00D03D8C"/>
    <w:rsid w:val="00D040A2"/>
    <w:rsid w:val="00D06A54"/>
    <w:rsid w:val="00D13591"/>
    <w:rsid w:val="00D13735"/>
    <w:rsid w:val="00D20D02"/>
    <w:rsid w:val="00D2433D"/>
    <w:rsid w:val="00D256CF"/>
    <w:rsid w:val="00D26173"/>
    <w:rsid w:val="00D36161"/>
    <w:rsid w:val="00D36372"/>
    <w:rsid w:val="00D41C5D"/>
    <w:rsid w:val="00D43965"/>
    <w:rsid w:val="00D50803"/>
    <w:rsid w:val="00D509D1"/>
    <w:rsid w:val="00D5795D"/>
    <w:rsid w:val="00D6170E"/>
    <w:rsid w:val="00D6196E"/>
    <w:rsid w:val="00D62745"/>
    <w:rsid w:val="00D66ADF"/>
    <w:rsid w:val="00D675F7"/>
    <w:rsid w:val="00D7151E"/>
    <w:rsid w:val="00D85291"/>
    <w:rsid w:val="00D95831"/>
    <w:rsid w:val="00D959C7"/>
    <w:rsid w:val="00DA090F"/>
    <w:rsid w:val="00DA152E"/>
    <w:rsid w:val="00DA6661"/>
    <w:rsid w:val="00DA7799"/>
    <w:rsid w:val="00DB1C54"/>
    <w:rsid w:val="00DB5420"/>
    <w:rsid w:val="00DC0C56"/>
    <w:rsid w:val="00DC1F98"/>
    <w:rsid w:val="00DC41CC"/>
    <w:rsid w:val="00DD209F"/>
    <w:rsid w:val="00DD4514"/>
    <w:rsid w:val="00DD6219"/>
    <w:rsid w:val="00DE0BE8"/>
    <w:rsid w:val="00DE37D3"/>
    <w:rsid w:val="00DE5A97"/>
    <w:rsid w:val="00DE6757"/>
    <w:rsid w:val="00DF375E"/>
    <w:rsid w:val="00E064B0"/>
    <w:rsid w:val="00E10215"/>
    <w:rsid w:val="00E11D23"/>
    <w:rsid w:val="00E202DD"/>
    <w:rsid w:val="00E232E1"/>
    <w:rsid w:val="00E25866"/>
    <w:rsid w:val="00E26D5C"/>
    <w:rsid w:val="00E33123"/>
    <w:rsid w:val="00E35C3F"/>
    <w:rsid w:val="00E44425"/>
    <w:rsid w:val="00E44B49"/>
    <w:rsid w:val="00E46A60"/>
    <w:rsid w:val="00E46DE4"/>
    <w:rsid w:val="00E53113"/>
    <w:rsid w:val="00E555AE"/>
    <w:rsid w:val="00E55802"/>
    <w:rsid w:val="00E65C38"/>
    <w:rsid w:val="00E70687"/>
    <w:rsid w:val="00E72B2D"/>
    <w:rsid w:val="00E72ECA"/>
    <w:rsid w:val="00E7645E"/>
    <w:rsid w:val="00E86EB8"/>
    <w:rsid w:val="00E8741D"/>
    <w:rsid w:val="00E97B9A"/>
    <w:rsid w:val="00EA52EB"/>
    <w:rsid w:val="00EB18DE"/>
    <w:rsid w:val="00EB3E3B"/>
    <w:rsid w:val="00EB4A3F"/>
    <w:rsid w:val="00EB64E0"/>
    <w:rsid w:val="00EC0C3C"/>
    <w:rsid w:val="00EC5EAE"/>
    <w:rsid w:val="00EC744A"/>
    <w:rsid w:val="00EC77C3"/>
    <w:rsid w:val="00ED620B"/>
    <w:rsid w:val="00ED74BE"/>
    <w:rsid w:val="00EE642C"/>
    <w:rsid w:val="00EE7CE0"/>
    <w:rsid w:val="00EF67CF"/>
    <w:rsid w:val="00EF6E12"/>
    <w:rsid w:val="00F01F1A"/>
    <w:rsid w:val="00F03E6F"/>
    <w:rsid w:val="00F04B71"/>
    <w:rsid w:val="00F0640D"/>
    <w:rsid w:val="00F119C7"/>
    <w:rsid w:val="00F16410"/>
    <w:rsid w:val="00F1753D"/>
    <w:rsid w:val="00F20286"/>
    <w:rsid w:val="00F21CE4"/>
    <w:rsid w:val="00F25095"/>
    <w:rsid w:val="00F31E56"/>
    <w:rsid w:val="00F41A60"/>
    <w:rsid w:val="00F52B63"/>
    <w:rsid w:val="00F57FDD"/>
    <w:rsid w:val="00F6209F"/>
    <w:rsid w:val="00F65021"/>
    <w:rsid w:val="00F67F17"/>
    <w:rsid w:val="00F73BE7"/>
    <w:rsid w:val="00F81B74"/>
    <w:rsid w:val="00F92A0E"/>
    <w:rsid w:val="00F92A6D"/>
    <w:rsid w:val="00FA1B3A"/>
    <w:rsid w:val="00FA2789"/>
    <w:rsid w:val="00FA2A34"/>
    <w:rsid w:val="00FA442B"/>
    <w:rsid w:val="00FA7498"/>
    <w:rsid w:val="00FB0D5E"/>
    <w:rsid w:val="00FB4A45"/>
    <w:rsid w:val="00FC0E50"/>
    <w:rsid w:val="00FC21C8"/>
    <w:rsid w:val="00FD0BC2"/>
    <w:rsid w:val="00FD0E07"/>
    <w:rsid w:val="00FD14D8"/>
    <w:rsid w:val="00FD2847"/>
    <w:rsid w:val="00FD368B"/>
    <w:rsid w:val="00FD3E25"/>
    <w:rsid w:val="00FE41F0"/>
    <w:rsid w:val="00FE443E"/>
    <w:rsid w:val="00FF4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7220574"/>
  <w15:docId w15:val="{E9D88CE4-1EB6-4CD7-9417-999D0FBD3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2A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2AC8"/>
  </w:style>
  <w:style w:type="paragraph" w:styleId="Footer">
    <w:name w:val="footer"/>
    <w:basedOn w:val="Normal"/>
    <w:link w:val="FooterChar"/>
    <w:uiPriority w:val="99"/>
    <w:unhideWhenUsed/>
    <w:rsid w:val="00122A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AC8"/>
  </w:style>
  <w:style w:type="paragraph" w:styleId="BalloonText">
    <w:name w:val="Balloon Text"/>
    <w:basedOn w:val="Normal"/>
    <w:link w:val="BalloonTextChar"/>
    <w:uiPriority w:val="99"/>
    <w:semiHidden/>
    <w:unhideWhenUsed/>
    <w:rsid w:val="00122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AC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2A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B18DE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201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201A7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unhideWhenUsed/>
    <w:rsid w:val="00066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017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17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17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17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17B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479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3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Kanai, Junichi</dc:creator>
  <cp:keywords/>
  <cp:lastModifiedBy>Natarajan, Kannathal</cp:lastModifiedBy>
  <cp:revision>9</cp:revision>
  <cp:lastPrinted>2024-09-30T05:32:00Z</cp:lastPrinted>
  <dcterms:created xsi:type="dcterms:W3CDTF">2024-09-30T14:52:00Z</dcterms:created>
  <dcterms:modified xsi:type="dcterms:W3CDTF">2026-08-14T16:48:00Z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f700b9363ba571e7e61825188e0d818b45cd0c3c3d224a9e3f42944c82ae43b3</vt:lpwstr>
  </property>
</Properties>
</file>