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E0384F" w14:textId="77777777" w:rsidR="00EF6E12" w:rsidRPr="00D6196E" w:rsidRDefault="00D6196E" w:rsidP="00D6196E">
      <w:pPr>
        <w:spacing w:before="240" w:after="0"/>
        <w:rPr>
          <w:b/>
          <w:sz w:val="24"/>
          <w:szCs w:val="16"/>
        </w:rPr>
      </w:pPr>
      <w:r w:rsidRPr="00D6196E">
        <w:rPr>
          <w:b/>
          <w:sz w:val="24"/>
          <w:szCs w:val="16"/>
        </w:rPr>
        <w:t>Project Name:</w:t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  <w:t>Reviewer:</w:t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  <w:t>Date:</w:t>
      </w:r>
    </w:p>
    <w:tbl>
      <w:tblPr>
        <w:tblStyle w:val="TableGrid"/>
        <w:tblW w:w="14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1"/>
        <w:gridCol w:w="2351"/>
        <w:gridCol w:w="2351"/>
        <w:gridCol w:w="2351"/>
        <w:gridCol w:w="2351"/>
        <w:gridCol w:w="2352"/>
        <w:gridCol w:w="720"/>
      </w:tblGrid>
      <w:tr w:rsidR="00F12E8F" w:rsidRPr="00F846FE" w14:paraId="280F26B7" w14:textId="20FA43EA" w:rsidTr="00CF172F">
        <w:trPr>
          <w:cantSplit/>
          <w:tblHeader/>
          <w:jc w:val="center"/>
        </w:trPr>
        <w:tc>
          <w:tcPr>
            <w:tcW w:w="2351" w:type="dxa"/>
            <w:vAlign w:val="center"/>
          </w:tcPr>
          <w:p w14:paraId="54DCF3B5" w14:textId="4E3BD364" w:rsidR="00F12E8F" w:rsidRPr="00A41D66" w:rsidRDefault="00F12E8F" w:rsidP="00F12E8F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096C81">
              <w:rPr>
                <w:b/>
                <w:sz w:val="18"/>
                <w:szCs w:val="18"/>
              </w:rPr>
              <w:t>Criteria</w:t>
            </w:r>
          </w:p>
        </w:tc>
        <w:tc>
          <w:tcPr>
            <w:tcW w:w="2351" w:type="dxa"/>
            <w:vAlign w:val="center"/>
          </w:tcPr>
          <w:p w14:paraId="1A6BCF87" w14:textId="77777777" w:rsidR="00F12E8F" w:rsidRPr="00096C81" w:rsidRDefault="00F12E8F" w:rsidP="00F12E8F">
            <w:pPr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96C81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</w:rPr>
              <w:t>Exceeds Expectations</w:t>
            </w:r>
            <w:r w:rsidRPr="00096C81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</w:rPr>
              <w:br/>
              <w:t>(A, A-)</w:t>
            </w:r>
          </w:p>
          <w:p w14:paraId="3B7E4BC2" w14:textId="35053B5F" w:rsidR="00F12E8F" w:rsidRPr="000E0235" w:rsidRDefault="00F12E8F" w:rsidP="00F12E8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96C8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(3.33 &lt; Raw &lt;= 4.0)</w:t>
            </w:r>
          </w:p>
        </w:tc>
        <w:tc>
          <w:tcPr>
            <w:tcW w:w="2351" w:type="dxa"/>
            <w:vAlign w:val="center"/>
          </w:tcPr>
          <w:p w14:paraId="78BAC393" w14:textId="77777777" w:rsidR="00F12E8F" w:rsidRPr="00096C81" w:rsidRDefault="00F12E8F" w:rsidP="00F12E8F">
            <w:pPr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96C81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</w:rPr>
              <w:t>Matches Expectations</w:t>
            </w:r>
            <w:r w:rsidRPr="00096C81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</w:rPr>
              <w:br/>
              <w:t>(B+. B, B-)</w:t>
            </w:r>
          </w:p>
          <w:p w14:paraId="772D259E" w14:textId="2FEDE127" w:rsidR="00F12E8F" w:rsidRPr="000E0235" w:rsidRDefault="00F12E8F" w:rsidP="00F12E8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96C8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(2.33 &lt; Raw &lt;= 3.33)</w:t>
            </w:r>
          </w:p>
        </w:tc>
        <w:tc>
          <w:tcPr>
            <w:tcW w:w="2351" w:type="dxa"/>
            <w:vAlign w:val="center"/>
          </w:tcPr>
          <w:p w14:paraId="56F2B3BA" w14:textId="77777777" w:rsidR="00F12E8F" w:rsidRPr="00096C81" w:rsidRDefault="00F12E8F" w:rsidP="00F12E8F">
            <w:pPr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96C81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</w:rPr>
              <w:t>Fair</w:t>
            </w:r>
            <w:r w:rsidRPr="00096C81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</w:rPr>
              <w:br/>
              <w:t>(C+, C, C-)</w:t>
            </w:r>
          </w:p>
          <w:p w14:paraId="1A091DEE" w14:textId="37E5BD6A" w:rsidR="00F12E8F" w:rsidRPr="000E0235" w:rsidRDefault="00F12E8F" w:rsidP="00F12E8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96C8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(1.33 &lt; Raw &lt;= 2.33)</w:t>
            </w:r>
          </w:p>
        </w:tc>
        <w:tc>
          <w:tcPr>
            <w:tcW w:w="2351" w:type="dxa"/>
            <w:vAlign w:val="center"/>
          </w:tcPr>
          <w:p w14:paraId="389C98B1" w14:textId="77777777" w:rsidR="00F12E8F" w:rsidRPr="00096C81" w:rsidRDefault="00F12E8F" w:rsidP="00F12E8F">
            <w:pPr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96C81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</w:rPr>
              <w:t>Needs Improvements</w:t>
            </w:r>
            <w:r w:rsidRPr="00096C81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</w:rPr>
              <w:br/>
              <w:t>(D+, D)</w:t>
            </w:r>
          </w:p>
          <w:p w14:paraId="6ACDECEE" w14:textId="6A9A7D8A" w:rsidR="00F12E8F" w:rsidRPr="000E0235" w:rsidRDefault="00F12E8F" w:rsidP="00F12E8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96C8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(0.67&lt; Raw &lt;= 1.33)</w:t>
            </w:r>
          </w:p>
        </w:tc>
        <w:tc>
          <w:tcPr>
            <w:tcW w:w="2352" w:type="dxa"/>
            <w:vAlign w:val="center"/>
          </w:tcPr>
          <w:p w14:paraId="76BFBDF3" w14:textId="77777777" w:rsidR="00F12E8F" w:rsidRPr="00096C81" w:rsidRDefault="00F12E8F" w:rsidP="00F12E8F">
            <w:pPr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96C81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</w:rPr>
              <w:t>Unacceptable</w:t>
            </w:r>
            <w:r w:rsidRPr="00096C81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</w:rPr>
              <w:br/>
              <w:t>(F)</w:t>
            </w:r>
          </w:p>
          <w:p w14:paraId="79074C83" w14:textId="34E71C52" w:rsidR="00F12E8F" w:rsidRPr="000E0235" w:rsidRDefault="00F12E8F" w:rsidP="00F12E8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96C8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(0.0 &lt;= Raw &lt;= 0.67)</w:t>
            </w:r>
          </w:p>
        </w:tc>
        <w:tc>
          <w:tcPr>
            <w:tcW w:w="720" w:type="dxa"/>
            <w:vAlign w:val="center"/>
          </w:tcPr>
          <w:p w14:paraId="2136582C" w14:textId="77777777" w:rsidR="00F12E8F" w:rsidRPr="00096C81" w:rsidRDefault="00F12E8F" w:rsidP="00F12E8F">
            <w:pPr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96C81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</w:rPr>
              <w:t>Num.</w:t>
            </w:r>
          </w:p>
          <w:p w14:paraId="3C0C2BF8" w14:textId="3CE1566B" w:rsidR="00F12E8F" w:rsidRDefault="00F12E8F" w:rsidP="00F12E8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96C81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</w:rPr>
              <w:t>Score</w:t>
            </w:r>
          </w:p>
        </w:tc>
      </w:tr>
      <w:tr w:rsidR="00CF172F" w:rsidRPr="00F846FE" w14:paraId="5D8D51FD" w14:textId="39FF9945" w:rsidTr="00BE5F48">
        <w:trPr>
          <w:cantSplit/>
          <w:jc w:val="center"/>
        </w:trPr>
        <w:tc>
          <w:tcPr>
            <w:tcW w:w="2351" w:type="dxa"/>
          </w:tcPr>
          <w:p w14:paraId="3E0AA22E" w14:textId="77777777" w:rsidR="00CF172F" w:rsidRDefault="00CF172F" w:rsidP="00CF172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sz w:val="16"/>
                <w:szCs w:val="16"/>
              </w:rPr>
              <w:t>Technical Background (Ch. 4)</w:t>
            </w:r>
          </w:p>
          <w:p w14:paraId="38FC915C" w14:textId="77777777" w:rsidR="00CF172F" w:rsidRDefault="00CF172F" w:rsidP="00CF17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· Relevant to the project</w:t>
            </w:r>
          </w:p>
          <w:p w14:paraId="4C61374F" w14:textId="77777777" w:rsidR="00CF172F" w:rsidRDefault="00CF172F" w:rsidP="00CF17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· Analyses and implication</w:t>
            </w:r>
          </w:p>
          <w:p w14:paraId="4893B714" w14:textId="77777777" w:rsidR="00CF172F" w:rsidRDefault="00CF172F" w:rsidP="00CF17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· Usefulness</w:t>
            </w:r>
          </w:p>
          <w:p w14:paraId="684D0E53" w14:textId="65E34AE3" w:rsidR="00CF172F" w:rsidRPr="00402CDB" w:rsidRDefault="00CF172F" w:rsidP="00CF172F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i/>
                <w:iCs/>
                <w:color w:val="002060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· Engineering Standards</w:t>
            </w:r>
          </w:p>
        </w:tc>
        <w:tc>
          <w:tcPr>
            <w:tcW w:w="2351" w:type="dxa"/>
          </w:tcPr>
          <w:p w14:paraId="08AEBF56" w14:textId="77777777" w:rsidR="00CF172F" w:rsidRDefault="00CF172F" w:rsidP="00CF17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Information is very relevant to</w:t>
            </w:r>
          </w:p>
          <w:p w14:paraId="32EEFCF1" w14:textId="77777777" w:rsidR="00CF172F" w:rsidRDefault="00CF172F" w:rsidP="00CF17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the assigned topic.</w:t>
            </w:r>
          </w:p>
          <w:p w14:paraId="156A73F5" w14:textId="77777777" w:rsidR="00CF172F" w:rsidRDefault="00CF172F" w:rsidP="00CF17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Implications for project</w:t>
            </w:r>
          </w:p>
          <w:p w14:paraId="2FEF3FA4" w14:textId="77777777" w:rsidR="00CF172F" w:rsidRDefault="00CF172F" w:rsidP="00CF17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decisions are very clear and</w:t>
            </w:r>
          </w:p>
          <w:p w14:paraId="086954EB" w14:textId="77777777" w:rsidR="00CF172F" w:rsidRDefault="00CF172F" w:rsidP="00CF17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critical for moving forward</w:t>
            </w:r>
          </w:p>
          <w:p w14:paraId="6F2B69CE" w14:textId="4BEB62C8" w:rsidR="00CF172F" w:rsidRPr="00F846FE" w:rsidRDefault="00CF172F" w:rsidP="00CF172F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with the project.</w:t>
            </w:r>
          </w:p>
        </w:tc>
        <w:tc>
          <w:tcPr>
            <w:tcW w:w="2351" w:type="dxa"/>
          </w:tcPr>
          <w:p w14:paraId="33BE93F7" w14:textId="77777777" w:rsidR="00CF172F" w:rsidRDefault="00CF172F" w:rsidP="00CF17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Information is mostly relevant</w:t>
            </w:r>
          </w:p>
          <w:p w14:paraId="313F2CBE" w14:textId="77777777" w:rsidR="00CF172F" w:rsidRDefault="00CF172F" w:rsidP="00CF17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to the assigned topic.</w:t>
            </w:r>
          </w:p>
          <w:p w14:paraId="5FA44FD6" w14:textId="77777777" w:rsidR="00CF172F" w:rsidRDefault="00CF172F" w:rsidP="00CF17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Implications for project</w:t>
            </w:r>
          </w:p>
          <w:p w14:paraId="3D97A447" w14:textId="77777777" w:rsidR="00CF172F" w:rsidRDefault="00CF172F" w:rsidP="00CF17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decisions are mostly clear and</w:t>
            </w:r>
          </w:p>
          <w:p w14:paraId="6F86F400" w14:textId="7D8601F8" w:rsidR="00CF172F" w:rsidRPr="00F846FE" w:rsidRDefault="00CF172F" w:rsidP="00CF172F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useful in the project.</w:t>
            </w:r>
          </w:p>
        </w:tc>
        <w:tc>
          <w:tcPr>
            <w:tcW w:w="2351" w:type="dxa"/>
          </w:tcPr>
          <w:p w14:paraId="4164CAB4" w14:textId="77777777" w:rsidR="00CF172F" w:rsidRDefault="00CF172F" w:rsidP="00CF17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Information is usually relevant</w:t>
            </w:r>
          </w:p>
          <w:p w14:paraId="52C12F16" w14:textId="77777777" w:rsidR="00CF172F" w:rsidRDefault="00CF172F" w:rsidP="00CF17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to the assigned topic.</w:t>
            </w:r>
          </w:p>
          <w:p w14:paraId="583834B6" w14:textId="77777777" w:rsidR="00CF172F" w:rsidRDefault="00CF172F" w:rsidP="00CF17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Implications for project</w:t>
            </w:r>
          </w:p>
          <w:p w14:paraId="7F4AFC29" w14:textId="77777777" w:rsidR="00CF172F" w:rsidRDefault="00CF172F" w:rsidP="00CF17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decisions are somewhat clear</w:t>
            </w:r>
          </w:p>
          <w:p w14:paraId="7AB8AD1F" w14:textId="77777777" w:rsidR="00CF172F" w:rsidRDefault="00CF172F" w:rsidP="00CF17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and somewhat useful in the</w:t>
            </w:r>
          </w:p>
          <w:p w14:paraId="274BA10F" w14:textId="19D684C3" w:rsidR="00CF172F" w:rsidRPr="00F846FE" w:rsidRDefault="00CF172F" w:rsidP="00CF172F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project.</w:t>
            </w:r>
          </w:p>
        </w:tc>
        <w:tc>
          <w:tcPr>
            <w:tcW w:w="2351" w:type="dxa"/>
          </w:tcPr>
          <w:p w14:paraId="4AC9BA83" w14:textId="77777777" w:rsidR="00CF172F" w:rsidRDefault="00CF172F" w:rsidP="00CF17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Information is insufficient</w:t>
            </w:r>
          </w:p>
          <w:p w14:paraId="38051FA3" w14:textId="77777777" w:rsidR="00CF172F" w:rsidRDefault="00CF172F" w:rsidP="00CF17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and/or hardly relevant to the</w:t>
            </w:r>
          </w:p>
          <w:p w14:paraId="379B8735" w14:textId="77777777" w:rsidR="00CF172F" w:rsidRDefault="00CF172F" w:rsidP="00CF17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assigned topic. Implications</w:t>
            </w:r>
          </w:p>
          <w:p w14:paraId="649ED1AC" w14:textId="77777777" w:rsidR="00CF172F" w:rsidRDefault="00CF172F" w:rsidP="00CF17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for project decisions are</w:t>
            </w:r>
          </w:p>
          <w:p w14:paraId="1B6E7612" w14:textId="3BDE9005" w:rsidR="00CF172F" w:rsidRPr="00F846FE" w:rsidRDefault="00CF172F" w:rsidP="00CF172F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somewhat unclear.</w:t>
            </w:r>
          </w:p>
        </w:tc>
        <w:tc>
          <w:tcPr>
            <w:tcW w:w="2352" w:type="dxa"/>
          </w:tcPr>
          <w:p w14:paraId="366C4AEA" w14:textId="77777777" w:rsidR="00CF172F" w:rsidRDefault="00CF172F" w:rsidP="00CF17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Information is irrelevant to</w:t>
            </w:r>
          </w:p>
          <w:p w14:paraId="77B45E29" w14:textId="7382B371" w:rsidR="00CF172F" w:rsidRPr="00F846FE" w:rsidRDefault="00CF172F" w:rsidP="00CF172F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the assigned topic.</w:t>
            </w:r>
          </w:p>
        </w:tc>
        <w:tc>
          <w:tcPr>
            <w:tcW w:w="720" w:type="dxa"/>
            <w:vAlign w:val="center"/>
          </w:tcPr>
          <w:p w14:paraId="5B751615" w14:textId="77777777" w:rsidR="00CF172F" w:rsidRDefault="00CF172F" w:rsidP="00BE5F48">
            <w:pPr>
              <w:jc w:val="center"/>
              <w:rPr>
                <w:sz w:val="16"/>
                <w:szCs w:val="16"/>
              </w:rPr>
            </w:pPr>
          </w:p>
          <w:p w14:paraId="7B0E6997" w14:textId="77777777" w:rsidR="00CF172F" w:rsidRDefault="00CF172F" w:rsidP="00BE5F48">
            <w:pPr>
              <w:jc w:val="center"/>
              <w:rPr>
                <w:sz w:val="16"/>
                <w:szCs w:val="16"/>
              </w:rPr>
            </w:pPr>
          </w:p>
          <w:p w14:paraId="1DA7AD2E" w14:textId="7B88A613" w:rsidR="00CF172F" w:rsidRPr="00F12E8F" w:rsidRDefault="00CF172F" w:rsidP="00BE5F48">
            <w:pPr>
              <w:jc w:val="center"/>
              <w:rPr>
                <w:sz w:val="16"/>
                <w:szCs w:val="16"/>
              </w:rPr>
            </w:pPr>
          </w:p>
        </w:tc>
      </w:tr>
      <w:tr w:rsidR="00F12E8F" w:rsidRPr="00F846FE" w14:paraId="3D155BD9" w14:textId="44AB91A1" w:rsidTr="00BE5F48">
        <w:trPr>
          <w:cantSplit/>
          <w:trHeight w:val="1726"/>
          <w:jc w:val="center"/>
        </w:trPr>
        <w:tc>
          <w:tcPr>
            <w:tcW w:w="2351" w:type="dxa"/>
          </w:tcPr>
          <w:p w14:paraId="65216D99" w14:textId="680BDD1D" w:rsidR="00F12E8F" w:rsidRPr="00F12E8F" w:rsidRDefault="00F12E8F" w:rsidP="00F12E8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6"/>
                <w:szCs w:val="16"/>
              </w:rPr>
            </w:pPr>
            <w:r w:rsidRPr="00F12E8F">
              <w:rPr>
                <w:rFonts w:ascii="Calibri,Bold" w:hAnsi="Calibri,Bold" w:cs="Calibri,Bold"/>
                <w:b/>
                <w:bCs/>
                <w:sz w:val="16"/>
                <w:szCs w:val="16"/>
              </w:rPr>
              <w:t>Customer Needs and</w:t>
            </w:r>
          </w:p>
          <w:p w14:paraId="4E7674F3" w14:textId="77777777" w:rsidR="00F12E8F" w:rsidRPr="00F12E8F" w:rsidRDefault="00F12E8F" w:rsidP="00F12E8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6"/>
                <w:szCs w:val="16"/>
              </w:rPr>
            </w:pPr>
            <w:r w:rsidRPr="00F12E8F">
              <w:rPr>
                <w:rFonts w:ascii="Calibri,Bold" w:hAnsi="Calibri,Bold" w:cs="Calibri,Bold"/>
                <w:b/>
                <w:bCs/>
                <w:sz w:val="16"/>
                <w:szCs w:val="16"/>
              </w:rPr>
              <w:t>Engineering Design</w:t>
            </w:r>
          </w:p>
          <w:p w14:paraId="31717D79" w14:textId="54D27CF3" w:rsidR="00F12E8F" w:rsidRDefault="00F12E8F" w:rsidP="00F12E8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6"/>
                <w:szCs w:val="16"/>
              </w:rPr>
            </w:pPr>
            <w:r w:rsidRPr="00F12E8F">
              <w:rPr>
                <w:rFonts w:ascii="Calibri,Bold" w:hAnsi="Calibri,Bold" w:cs="Calibri,Bold"/>
                <w:b/>
                <w:bCs/>
                <w:sz w:val="16"/>
                <w:szCs w:val="16"/>
              </w:rPr>
              <w:t>Requirements (Ch.</w:t>
            </w:r>
            <w:r>
              <w:rPr>
                <w:rFonts w:ascii="Calibri,Bold" w:hAnsi="Calibri,Bold" w:cs="Calibri,Bold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alibri,Bold" w:hAnsi="Calibri,Bold" w:cs="Calibri,Bold"/>
                <w:b/>
                <w:bCs/>
                <w:sz w:val="16"/>
                <w:szCs w:val="16"/>
              </w:rPr>
              <w:t>5</w:t>
            </w:r>
            <w:r>
              <w:rPr>
                <w:rFonts w:ascii="Calibri,Bold" w:hAnsi="Calibri,Bold" w:cs="Calibri,Bold"/>
                <w:b/>
                <w:bCs/>
                <w:sz w:val="16"/>
                <w:szCs w:val="16"/>
              </w:rPr>
              <w:t>)</w:t>
            </w:r>
          </w:p>
          <w:p w14:paraId="2BAFB9EA" w14:textId="6ED3B0C1" w:rsidR="00F12E8F" w:rsidRPr="00F12E8F" w:rsidRDefault="00F12E8F" w:rsidP="00F12E8F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· </w:t>
            </w:r>
            <w:r w:rsidRPr="00F12E8F">
              <w:rPr>
                <w:rFonts w:ascii="Calibri" w:hAnsi="Calibri" w:cs="Calibri"/>
                <w:sz w:val="16"/>
                <w:szCs w:val="16"/>
              </w:rPr>
              <w:t>Constraints and Engineering Specifications</w:t>
            </w:r>
          </w:p>
        </w:tc>
        <w:tc>
          <w:tcPr>
            <w:tcW w:w="2351" w:type="dxa"/>
          </w:tcPr>
          <w:p w14:paraId="20604492" w14:textId="77777777" w:rsidR="00BE5F48" w:rsidRDefault="00BE5F48" w:rsidP="00BE5F4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All relevant requirements and</w:t>
            </w:r>
          </w:p>
          <w:p w14:paraId="28336597" w14:textId="77777777" w:rsidR="00BE5F48" w:rsidRDefault="00BE5F48" w:rsidP="00BE5F4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constraints are identified,</w:t>
            </w:r>
          </w:p>
          <w:p w14:paraId="56CD0F72" w14:textId="77777777" w:rsidR="00BE5F48" w:rsidRDefault="00BE5F48" w:rsidP="00BE5F4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prioritized, and translated into</w:t>
            </w:r>
          </w:p>
          <w:p w14:paraId="13D66E18" w14:textId="42B4244A" w:rsidR="00BE5F48" w:rsidRDefault="00BE5F48" w:rsidP="00BE5F4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clear </w:t>
            </w:r>
            <w:r w:rsidR="00E27174">
              <w:rPr>
                <w:rFonts w:ascii="Calibri" w:hAnsi="Calibri" w:cs="Calibri"/>
                <w:sz w:val="16"/>
                <w:szCs w:val="16"/>
              </w:rPr>
              <w:t xml:space="preserve">and </w:t>
            </w:r>
            <w:r>
              <w:rPr>
                <w:rFonts w:ascii="Calibri" w:hAnsi="Calibri" w:cs="Calibri"/>
                <w:sz w:val="16"/>
                <w:szCs w:val="16"/>
              </w:rPr>
              <w:t>measurable engineering</w:t>
            </w:r>
          </w:p>
          <w:p w14:paraId="0F7BFECF" w14:textId="244A54DB" w:rsidR="00F12E8F" w:rsidRPr="00C71C5E" w:rsidRDefault="00BE5F48" w:rsidP="00BE5F48">
            <w:pP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specifications.</w:t>
            </w:r>
          </w:p>
        </w:tc>
        <w:tc>
          <w:tcPr>
            <w:tcW w:w="2351" w:type="dxa"/>
          </w:tcPr>
          <w:p w14:paraId="1425D86D" w14:textId="77777777" w:rsidR="00BE5F48" w:rsidRDefault="00BE5F48" w:rsidP="00BE5F4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Most critical requirements</w:t>
            </w:r>
          </w:p>
          <w:p w14:paraId="0AEC9C93" w14:textId="77777777" w:rsidR="00BE5F48" w:rsidRDefault="00BE5F48" w:rsidP="00BE5F4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and constraints are identified.</w:t>
            </w:r>
          </w:p>
          <w:p w14:paraId="323F781D" w14:textId="77777777" w:rsidR="00BE5F48" w:rsidRDefault="00BE5F48" w:rsidP="00BE5F4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Some non-critical</w:t>
            </w:r>
          </w:p>
          <w:p w14:paraId="47EFB9AA" w14:textId="77777777" w:rsidR="00BE5F48" w:rsidRDefault="00BE5F48" w:rsidP="00BE5F4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requirements missed. Many of</w:t>
            </w:r>
          </w:p>
          <w:p w14:paraId="52B29363" w14:textId="77777777" w:rsidR="00BE5F48" w:rsidRDefault="00BE5F48" w:rsidP="00BE5F4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the requirements are</w:t>
            </w:r>
          </w:p>
          <w:p w14:paraId="27CD14A2" w14:textId="77777777" w:rsidR="00BE5F48" w:rsidRDefault="00BE5F48" w:rsidP="00BE5F4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translated into measurable</w:t>
            </w:r>
          </w:p>
          <w:p w14:paraId="22EAF28A" w14:textId="019D5243" w:rsidR="00F12E8F" w:rsidRPr="00C71C5E" w:rsidRDefault="00BE5F48" w:rsidP="00BE5F48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engineering specifications.</w:t>
            </w:r>
          </w:p>
        </w:tc>
        <w:tc>
          <w:tcPr>
            <w:tcW w:w="2351" w:type="dxa"/>
          </w:tcPr>
          <w:p w14:paraId="32F79AE3" w14:textId="13E1021A" w:rsidR="00BE5F48" w:rsidRDefault="00BE5F48" w:rsidP="00BE5F4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Many of </w:t>
            </w:r>
            <w:r w:rsidR="00E27174">
              <w:rPr>
                <w:rFonts w:ascii="Calibri" w:hAnsi="Calibri" w:cs="Calibri"/>
                <w:sz w:val="16"/>
                <w:szCs w:val="16"/>
              </w:rPr>
              <w:t xml:space="preserve">the </w:t>
            </w:r>
            <w:r>
              <w:rPr>
                <w:rFonts w:ascii="Calibri" w:hAnsi="Calibri" w:cs="Calibri"/>
                <w:sz w:val="16"/>
                <w:szCs w:val="16"/>
              </w:rPr>
              <w:t>key requirements</w:t>
            </w:r>
          </w:p>
          <w:p w14:paraId="5FFDBCF9" w14:textId="77777777" w:rsidR="00BE5F48" w:rsidRDefault="00BE5F48" w:rsidP="00BE5F4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and constraints are identified</w:t>
            </w:r>
          </w:p>
          <w:p w14:paraId="24477360" w14:textId="77777777" w:rsidR="00BE5F48" w:rsidRDefault="00BE5F48" w:rsidP="00BE5F4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and translated into</w:t>
            </w:r>
          </w:p>
          <w:p w14:paraId="6421F853" w14:textId="77777777" w:rsidR="00BE5F48" w:rsidRDefault="00BE5F48" w:rsidP="00BE5F4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measurable engineering</w:t>
            </w:r>
          </w:p>
          <w:p w14:paraId="2A675979" w14:textId="064068D0" w:rsidR="00F12E8F" w:rsidRPr="00C71C5E" w:rsidRDefault="00BE5F48" w:rsidP="00BE5F48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specifications.</w:t>
            </w:r>
          </w:p>
        </w:tc>
        <w:tc>
          <w:tcPr>
            <w:tcW w:w="2351" w:type="dxa"/>
          </w:tcPr>
          <w:p w14:paraId="59E0396B" w14:textId="3A1A6368" w:rsidR="00F12E8F" w:rsidRPr="00C71C5E" w:rsidRDefault="00F12E8F" w:rsidP="00A41D66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Customer needs are mostly incomplete, unclear</w:t>
            </w:r>
            <w:r w:rsidR="00E27174">
              <w:rPr>
                <w:rFonts w:eastAsia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or not linked to engineering requirements. Few engineering requirements. Feedback from the PDR is not addressed. Very little engineering work has been done and presented.</w:t>
            </w:r>
          </w:p>
        </w:tc>
        <w:tc>
          <w:tcPr>
            <w:tcW w:w="2352" w:type="dxa"/>
          </w:tcPr>
          <w:p w14:paraId="47630721" w14:textId="2B929877" w:rsidR="00F12E8F" w:rsidRPr="00C71C5E" w:rsidRDefault="00F12E8F" w:rsidP="00A41D66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Customer needs and engineering requirements are skeletal. Feedback from the PDR is not acknowledged. No engineering work is evidenced.</w:t>
            </w:r>
          </w:p>
        </w:tc>
        <w:tc>
          <w:tcPr>
            <w:tcW w:w="720" w:type="dxa"/>
            <w:vAlign w:val="center"/>
          </w:tcPr>
          <w:p w14:paraId="04FEB81D" w14:textId="77777777" w:rsidR="00F12E8F" w:rsidRDefault="00F12E8F" w:rsidP="00BE5F4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</w:tr>
      <w:tr w:rsidR="00F12E8F" w:rsidRPr="00F846FE" w14:paraId="77899C34" w14:textId="3AE9F638" w:rsidTr="00BE5F48">
        <w:trPr>
          <w:cantSplit/>
          <w:jc w:val="center"/>
        </w:trPr>
        <w:tc>
          <w:tcPr>
            <w:tcW w:w="2351" w:type="dxa"/>
          </w:tcPr>
          <w:p w14:paraId="0C41237E" w14:textId="77777777" w:rsidR="00F12E8F" w:rsidRDefault="00F12E8F" w:rsidP="00F12E8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sz w:val="16"/>
                <w:szCs w:val="16"/>
              </w:rPr>
              <w:t>System Concept</w:t>
            </w:r>
          </w:p>
          <w:p w14:paraId="39FB4ECC" w14:textId="5036D421" w:rsidR="00F12E8F" w:rsidRDefault="00F12E8F" w:rsidP="00F12E8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sz w:val="16"/>
                <w:szCs w:val="16"/>
              </w:rPr>
              <w:t xml:space="preserve">Development (Ch. </w:t>
            </w:r>
            <w:r>
              <w:rPr>
                <w:rFonts w:ascii="Calibri,Bold" w:hAnsi="Calibri,Bold" w:cs="Calibri,Bold"/>
                <w:b/>
                <w:bCs/>
                <w:sz w:val="16"/>
                <w:szCs w:val="16"/>
              </w:rPr>
              <w:t>6</w:t>
            </w:r>
            <w:r>
              <w:rPr>
                <w:rFonts w:ascii="Calibri,Bold" w:hAnsi="Calibri,Bold" w:cs="Calibri,Bold"/>
                <w:b/>
                <w:bCs/>
                <w:sz w:val="16"/>
                <w:szCs w:val="16"/>
              </w:rPr>
              <w:t>)</w:t>
            </w:r>
          </w:p>
          <w:p w14:paraId="790AC086" w14:textId="77777777" w:rsidR="00F12E8F" w:rsidRDefault="00F12E8F" w:rsidP="00F12E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· Concepts Generation and</w:t>
            </w:r>
          </w:p>
          <w:p w14:paraId="2C88BB68" w14:textId="77777777" w:rsidR="00F12E8F" w:rsidRDefault="00F12E8F" w:rsidP="00F12E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Selection</w:t>
            </w:r>
          </w:p>
          <w:p w14:paraId="21066E53" w14:textId="148A5FD2" w:rsidR="00F12E8F" w:rsidRPr="00F12E8F" w:rsidRDefault="00F12E8F" w:rsidP="00F12E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· Multiple concepts/solutions</w:t>
            </w:r>
          </w:p>
        </w:tc>
        <w:tc>
          <w:tcPr>
            <w:tcW w:w="2351" w:type="dxa"/>
          </w:tcPr>
          <w:p w14:paraId="75A506E6" w14:textId="77777777" w:rsidR="00CF172F" w:rsidRDefault="00CF172F" w:rsidP="00CF17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Concept space includes all</w:t>
            </w:r>
          </w:p>
          <w:p w14:paraId="57068948" w14:textId="77777777" w:rsidR="00CF172F" w:rsidRDefault="00CF172F" w:rsidP="00CF17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reasonable options for all</w:t>
            </w:r>
          </w:p>
          <w:p w14:paraId="30CD865E" w14:textId="77777777" w:rsidR="00CF172F" w:rsidRDefault="00CF172F" w:rsidP="00CF17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functions. Selection criteria</w:t>
            </w:r>
          </w:p>
          <w:p w14:paraId="57A89D9D" w14:textId="77777777" w:rsidR="00CF172F" w:rsidRDefault="00CF172F" w:rsidP="00CF17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are well defined, and scores</w:t>
            </w:r>
          </w:p>
          <w:p w14:paraId="0EC32672" w14:textId="7AB3653A" w:rsidR="00F12E8F" w:rsidRPr="00F846FE" w:rsidRDefault="00CF172F" w:rsidP="00CF172F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are clearly explained.</w:t>
            </w:r>
          </w:p>
        </w:tc>
        <w:tc>
          <w:tcPr>
            <w:tcW w:w="2351" w:type="dxa"/>
          </w:tcPr>
          <w:p w14:paraId="01DFFCBE" w14:textId="77777777" w:rsidR="00CF172F" w:rsidRDefault="00CF172F" w:rsidP="00CF17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Concept space includes good</w:t>
            </w:r>
          </w:p>
          <w:p w14:paraId="08EFB01D" w14:textId="77777777" w:rsidR="00CF172F" w:rsidRDefault="00CF172F" w:rsidP="00CF17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breath for all functions.</w:t>
            </w:r>
          </w:p>
          <w:p w14:paraId="6E43FDA7" w14:textId="77777777" w:rsidR="00CF172F" w:rsidRDefault="00CF172F" w:rsidP="00CF17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Selectin process are</w:t>
            </w:r>
          </w:p>
          <w:p w14:paraId="4166DFEE" w14:textId="77777777" w:rsidR="00CF172F" w:rsidRDefault="00CF172F" w:rsidP="00CF17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appropriate for the given</w:t>
            </w:r>
          </w:p>
          <w:p w14:paraId="6FA6910B" w14:textId="5C1D2DA0" w:rsidR="00F12E8F" w:rsidRPr="00F846FE" w:rsidRDefault="00CF172F" w:rsidP="00CF172F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project.</w:t>
            </w:r>
            <w:r w:rsidRPr="00F846FE">
              <w:rPr>
                <w:sz w:val="16"/>
                <w:szCs w:val="16"/>
              </w:rPr>
              <w:t xml:space="preserve"> </w:t>
            </w:r>
          </w:p>
        </w:tc>
        <w:tc>
          <w:tcPr>
            <w:tcW w:w="2351" w:type="dxa"/>
          </w:tcPr>
          <w:p w14:paraId="2FFD017F" w14:textId="77777777" w:rsidR="00CF172F" w:rsidRDefault="00CF172F" w:rsidP="00CF17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Concept space includes</w:t>
            </w:r>
          </w:p>
          <w:p w14:paraId="182F2A4C" w14:textId="77777777" w:rsidR="00CF172F" w:rsidRDefault="00CF172F" w:rsidP="00CF17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reasonable but not</w:t>
            </w:r>
          </w:p>
          <w:p w14:paraId="2F076757" w14:textId="26360346" w:rsidR="00CF172F" w:rsidRDefault="00CF172F" w:rsidP="00CF17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comprehensive. </w:t>
            </w:r>
            <w:r w:rsidR="00E27174">
              <w:rPr>
                <w:rFonts w:ascii="Calibri" w:hAnsi="Calibri" w:cs="Calibri"/>
                <w:sz w:val="16"/>
                <w:szCs w:val="16"/>
              </w:rPr>
              <w:t>A s</w:t>
            </w:r>
            <w:r>
              <w:rPr>
                <w:rFonts w:ascii="Calibri" w:hAnsi="Calibri" w:cs="Calibri"/>
                <w:sz w:val="16"/>
                <w:szCs w:val="16"/>
              </w:rPr>
              <w:t>election</w:t>
            </w:r>
            <w:r w:rsidR="00E27174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process exists, but some</w:t>
            </w:r>
          </w:p>
          <w:p w14:paraId="4A144E85" w14:textId="77777777" w:rsidR="00CF172F" w:rsidRDefault="00CF172F" w:rsidP="00CF17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selection criteria are poorly</w:t>
            </w:r>
          </w:p>
          <w:p w14:paraId="08151CF6" w14:textId="77777777" w:rsidR="00CF172F" w:rsidRDefault="00CF172F" w:rsidP="00CF17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defined (may not match with</w:t>
            </w:r>
          </w:p>
          <w:p w14:paraId="64174496" w14:textId="291E2408" w:rsidR="00F12E8F" w:rsidRPr="00F846FE" w:rsidRDefault="00CF172F" w:rsidP="00CF172F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the specifications).</w:t>
            </w:r>
            <w:r w:rsidRPr="00F846FE">
              <w:rPr>
                <w:sz w:val="16"/>
                <w:szCs w:val="16"/>
              </w:rPr>
              <w:t xml:space="preserve"> </w:t>
            </w:r>
          </w:p>
        </w:tc>
        <w:tc>
          <w:tcPr>
            <w:tcW w:w="2351" w:type="dxa"/>
          </w:tcPr>
          <w:p w14:paraId="2B8A64C5" w14:textId="77777777" w:rsidR="00BE5F48" w:rsidRDefault="00BE5F48" w:rsidP="00BE5F4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Some requirements and</w:t>
            </w:r>
          </w:p>
          <w:p w14:paraId="7748ACF5" w14:textId="77777777" w:rsidR="00BE5F48" w:rsidRDefault="00BE5F48" w:rsidP="00BE5F4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constraints are identified and</w:t>
            </w:r>
          </w:p>
          <w:p w14:paraId="3A203993" w14:textId="77777777" w:rsidR="00BE5F48" w:rsidRDefault="00BE5F48" w:rsidP="00BE5F4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translated into measurable</w:t>
            </w:r>
          </w:p>
          <w:p w14:paraId="6BAF166A" w14:textId="014D9EF0" w:rsidR="00F12E8F" w:rsidRPr="00F846FE" w:rsidRDefault="00BE5F48" w:rsidP="00BE5F48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engineering specifications</w:t>
            </w:r>
          </w:p>
        </w:tc>
        <w:tc>
          <w:tcPr>
            <w:tcW w:w="2352" w:type="dxa"/>
          </w:tcPr>
          <w:p w14:paraId="38789409" w14:textId="77777777" w:rsidR="00BE5F48" w:rsidRDefault="00BE5F48" w:rsidP="00BE5F4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Customer needs are not</w:t>
            </w:r>
          </w:p>
          <w:p w14:paraId="04D3F41E" w14:textId="77777777" w:rsidR="00BE5F48" w:rsidRDefault="00BE5F48" w:rsidP="00BE5F4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translated into clear</w:t>
            </w:r>
          </w:p>
          <w:p w14:paraId="5248C404" w14:textId="77777777" w:rsidR="00BE5F48" w:rsidRDefault="00BE5F48" w:rsidP="00BE5F4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requirements. Most of the</w:t>
            </w:r>
          </w:p>
          <w:p w14:paraId="4C94B23B" w14:textId="77777777" w:rsidR="00BE5F48" w:rsidRDefault="00BE5F48" w:rsidP="00BE5F4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requirements are not</w:t>
            </w:r>
          </w:p>
          <w:p w14:paraId="7F866708" w14:textId="77777777" w:rsidR="00BE5F48" w:rsidRDefault="00BE5F48" w:rsidP="00BE5F4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translated into measurable</w:t>
            </w:r>
          </w:p>
          <w:p w14:paraId="36FBDE3D" w14:textId="622BA9CC" w:rsidR="00F12E8F" w:rsidRPr="00F846FE" w:rsidRDefault="00BE5F48" w:rsidP="00BE5F48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engineering specifications.</w:t>
            </w:r>
          </w:p>
        </w:tc>
        <w:tc>
          <w:tcPr>
            <w:tcW w:w="720" w:type="dxa"/>
            <w:vAlign w:val="center"/>
          </w:tcPr>
          <w:p w14:paraId="3C979956" w14:textId="77777777" w:rsidR="00F12E8F" w:rsidRDefault="00F12E8F" w:rsidP="00BE5F48">
            <w:pPr>
              <w:jc w:val="center"/>
              <w:rPr>
                <w:sz w:val="16"/>
                <w:szCs w:val="16"/>
              </w:rPr>
            </w:pPr>
          </w:p>
        </w:tc>
      </w:tr>
      <w:tr w:rsidR="00F12E8F" w:rsidRPr="00F846FE" w14:paraId="717376AF" w14:textId="77777777" w:rsidTr="00BE5F48">
        <w:trPr>
          <w:cantSplit/>
          <w:jc w:val="center"/>
        </w:trPr>
        <w:tc>
          <w:tcPr>
            <w:tcW w:w="2351" w:type="dxa"/>
          </w:tcPr>
          <w:p w14:paraId="61ED2A4A" w14:textId="3DBA02DF" w:rsidR="00F12E8F" w:rsidRPr="00CF172F" w:rsidRDefault="00F12E8F" w:rsidP="00F12E8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6"/>
                <w:szCs w:val="16"/>
              </w:rPr>
            </w:pPr>
            <w:r w:rsidRPr="00CF172F">
              <w:rPr>
                <w:rFonts w:ascii="Calibri,Bold" w:hAnsi="Calibri,Bold" w:cs="Calibri,Bold"/>
                <w:b/>
                <w:bCs/>
                <w:sz w:val="16"/>
                <w:szCs w:val="16"/>
              </w:rPr>
              <w:t>System Evaluation Plan</w:t>
            </w:r>
          </w:p>
          <w:p w14:paraId="627C3472" w14:textId="77777777" w:rsidR="00F12E8F" w:rsidRPr="00CF172F" w:rsidRDefault="00F12E8F" w:rsidP="00F12E8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6"/>
                <w:szCs w:val="16"/>
              </w:rPr>
            </w:pPr>
            <w:r w:rsidRPr="00CF172F">
              <w:rPr>
                <w:rFonts w:ascii="Calibri,Bold" w:hAnsi="Calibri,Bold" w:cs="Calibri,Bold"/>
                <w:b/>
                <w:bCs/>
                <w:sz w:val="16"/>
                <w:szCs w:val="16"/>
              </w:rPr>
              <w:t>(Appendix B)</w:t>
            </w:r>
          </w:p>
          <w:p w14:paraId="1A76DC7D" w14:textId="4D3FC008" w:rsidR="00F12E8F" w:rsidRPr="009840B9" w:rsidRDefault="00CF172F" w:rsidP="00E27174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·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F12E8F">
              <w:rPr>
                <w:rFonts w:ascii="Calibri" w:hAnsi="Calibri" w:cs="Calibri"/>
                <w:sz w:val="16"/>
                <w:szCs w:val="16"/>
              </w:rPr>
              <w:t>SMART = Specific,</w:t>
            </w:r>
            <w:r w:rsidR="00E27174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F12E8F">
              <w:rPr>
                <w:rFonts w:ascii="Calibri" w:hAnsi="Calibri" w:cs="Calibri"/>
                <w:sz w:val="16"/>
                <w:szCs w:val="16"/>
              </w:rPr>
              <w:t>Measurable, Attainable,</w:t>
            </w:r>
            <w:r w:rsidR="00E27174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F12E8F">
              <w:rPr>
                <w:rFonts w:ascii="Calibri" w:hAnsi="Calibri" w:cs="Calibri"/>
                <w:sz w:val="16"/>
                <w:szCs w:val="16"/>
              </w:rPr>
              <w:t>Realistic, &amp; Timely</w:t>
            </w:r>
          </w:p>
        </w:tc>
        <w:tc>
          <w:tcPr>
            <w:tcW w:w="2351" w:type="dxa"/>
          </w:tcPr>
          <w:p w14:paraId="2F79463A" w14:textId="77777777" w:rsidR="00BE5F48" w:rsidRDefault="00BE5F48" w:rsidP="00BE5F4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The test plan is</w:t>
            </w:r>
          </w:p>
          <w:p w14:paraId="5A87F0E4" w14:textId="77777777" w:rsidR="00BE5F48" w:rsidRDefault="00BE5F48" w:rsidP="00BE5F4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comprehensive and includes</w:t>
            </w:r>
          </w:p>
          <w:p w14:paraId="5CF56992" w14:textId="66A7E9A6" w:rsidR="00F12E8F" w:rsidRDefault="00BE5F48" w:rsidP="00BE5F48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well</w:t>
            </w:r>
            <w:r w:rsidR="00E27174">
              <w:rPr>
                <w:rFonts w:ascii="Calibri" w:hAnsi="Calibri" w:cs="Calibri"/>
                <w:sz w:val="16"/>
                <w:szCs w:val="16"/>
              </w:rPr>
              <w:t>-</w:t>
            </w:r>
            <w:r>
              <w:rPr>
                <w:rFonts w:ascii="Calibri" w:hAnsi="Calibri" w:cs="Calibri"/>
                <w:sz w:val="16"/>
                <w:szCs w:val="16"/>
              </w:rPr>
              <w:t>defined details.</w:t>
            </w:r>
          </w:p>
        </w:tc>
        <w:tc>
          <w:tcPr>
            <w:tcW w:w="2351" w:type="dxa"/>
          </w:tcPr>
          <w:p w14:paraId="3B884979" w14:textId="77777777" w:rsidR="00BE5F48" w:rsidRDefault="00BE5F48" w:rsidP="00BE5F4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The test plan is</w:t>
            </w:r>
          </w:p>
          <w:p w14:paraId="76777148" w14:textId="77777777" w:rsidR="00BE5F48" w:rsidRDefault="00BE5F48" w:rsidP="00BE5F4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comprehensive. Some details</w:t>
            </w:r>
          </w:p>
          <w:p w14:paraId="4DDFEECA" w14:textId="5F41DE8D" w:rsidR="00F12E8F" w:rsidRDefault="00BE5F48" w:rsidP="00BE5F48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are unclear or incomplete.</w:t>
            </w:r>
          </w:p>
        </w:tc>
        <w:tc>
          <w:tcPr>
            <w:tcW w:w="2351" w:type="dxa"/>
          </w:tcPr>
          <w:p w14:paraId="4FF80B68" w14:textId="77777777" w:rsidR="00BE5F48" w:rsidRDefault="00BE5F48" w:rsidP="00BE5F4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The test plan is reasonable but</w:t>
            </w:r>
          </w:p>
          <w:p w14:paraId="22D892AD" w14:textId="79DA841F" w:rsidR="00F12E8F" w:rsidRDefault="00BE5F48" w:rsidP="00BE5F48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not comprehensive.</w:t>
            </w:r>
          </w:p>
        </w:tc>
        <w:tc>
          <w:tcPr>
            <w:tcW w:w="2351" w:type="dxa"/>
          </w:tcPr>
          <w:p w14:paraId="288432B6" w14:textId="77777777" w:rsidR="00BE5F48" w:rsidRDefault="00BE5F48" w:rsidP="00BE5F4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The test plan appears is</w:t>
            </w:r>
          </w:p>
          <w:p w14:paraId="697FC1C6" w14:textId="03447F40" w:rsidR="00F12E8F" w:rsidRDefault="00BE5F48" w:rsidP="00BE5F48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limited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2352" w:type="dxa"/>
          </w:tcPr>
          <w:p w14:paraId="76FEC05C" w14:textId="77777777" w:rsidR="00BE5F48" w:rsidRDefault="00BE5F48" w:rsidP="00BE5F4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No meaningful test plan is</w:t>
            </w:r>
          </w:p>
          <w:p w14:paraId="6539BB58" w14:textId="262688F4" w:rsidR="00F12E8F" w:rsidRDefault="00BE5F48" w:rsidP="00BE5F48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presented.</w:t>
            </w:r>
          </w:p>
        </w:tc>
        <w:tc>
          <w:tcPr>
            <w:tcW w:w="720" w:type="dxa"/>
            <w:vAlign w:val="center"/>
          </w:tcPr>
          <w:p w14:paraId="72D506D1" w14:textId="77777777" w:rsidR="00F12E8F" w:rsidRDefault="00F12E8F" w:rsidP="00BE5F48">
            <w:pPr>
              <w:jc w:val="center"/>
              <w:rPr>
                <w:sz w:val="16"/>
                <w:szCs w:val="16"/>
              </w:rPr>
            </w:pPr>
          </w:p>
        </w:tc>
      </w:tr>
      <w:tr w:rsidR="00F12E8F" w:rsidRPr="00F846FE" w14:paraId="2185D3AA" w14:textId="77777777" w:rsidTr="00BE5F48">
        <w:trPr>
          <w:cantSplit/>
          <w:jc w:val="center"/>
        </w:trPr>
        <w:tc>
          <w:tcPr>
            <w:tcW w:w="2351" w:type="dxa"/>
          </w:tcPr>
          <w:p w14:paraId="6C63C6AB" w14:textId="77777777" w:rsidR="00CF172F" w:rsidRDefault="00CF172F" w:rsidP="00CF172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sz w:val="16"/>
                <w:szCs w:val="16"/>
              </w:rPr>
              <w:t>Writing</w:t>
            </w:r>
          </w:p>
          <w:p w14:paraId="4AC98D46" w14:textId="77777777" w:rsidR="00CF172F" w:rsidRDefault="00CF172F" w:rsidP="00CF17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· Consistent and logical flow</w:t>
            </w:r>
          </w:p>
          <w:p w14:paraId="313D99B6" w14:textId="77777777" w:rsidR="00CF172F" w:rsidRDefault="00CF172F" w:rsidP="00CF17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and organization</w:t>
            </w:r>
          </w:p>
          <w:p w14:paraId="233EA872" w14:textId="77777777" w:rsidR="00CF172F" w:rsidRDefault="00CF172F" w:rsidP="00CF17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· Professional (grammar, no</w:t>
            </w:r>
          </w:p>
          <w:p w14:paraId="29856E80" w14:textId="0674663E" w:rsidR="00CF172F" w:rsidRDefault="00CF172F" w:rsidP="00CF17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typos, proper citations, thir</w:t>
            </w:r>
            <w:r w:rsidR="00BE5F48">
              <w:rPr>
                <w:rFonts w:ascii="Calibri" w:hAnsi="Calibri" w:cs="Calibri"/>
                <w:sz w:val="16"/>
                <w:szCs w:val="16"/>
              </w:rPr>
              <w:t>d</w:t>
            </w:r>
            <w:r w:rsidR="00E27174">
              <w:rPr>
                <w:rFonts w:ascii="Calibri" w:hAnsi="Calibri" w:cs="Calibri"/>
                <w:sz w:val="16"/>
                <w:szCs w:val="16"/>
              </w:rPr>
              <w:t>-</w:t>
            </w:r>
            <w:r>
              <w:rPr>
                <w:rFonts w:ascii="Calibri" w:hAnsi="Calibri" w:cs="Calibri"/>
                <w:sz w:val="16"/>
                <w:szCs w:val="16"/>
              </w:rPr>
              <w:t>person</w:t>
            </w:r>
            <w:r w:rsidR="00BE5F48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used)</w:t>
            </w:r>
          </w:p>
          <w:p w14:paraId="7EECDA85" w14:textId="77777777" w:rsidR="00CF172F" w:rsidRDefault="00CF172F" w:rsidP="00CF17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· Tables/figures properly</w:t>
            </w:r>
          </w:p>
          <w:p w14:paraId="5F881F18" w14:textId="77777777" w:rsidR="00CF172F" w:rsidRDefault="00CF172F" w:rsidP="00CF17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labeled and cited/described in</w:t>
            </w:r>
          </w:p>
          <w:p w14:paraId="041DC273" w14:textId="77777777" w:rsidR="00CF172F" w:rsidRDefault="00CF172F" w:rsidP="00CF17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text</w:t>
            </w:r>
          </w:p>
          <w:p w14:paraId="04B96A62" w14:textId="77777777" w:rsidR="00CF172F" w:rsidRDefault="00CF172F" w:rsidP="00CF17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· Appropriate use of</w:t>
            </w:r>
          </w:p>
          <w:p w14:paraId="5832D258" w14:textId="77777777" w:rsidR="00CF172F" w:rsidRDefault="00CF172F" w:rsidP="00CF17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references and citations</w:t>
            </w:r>
          </w:p>
          <w:p w14:paraId="30BC6245" w14:textId="77777777" w:rsidR="00CF172F" w:rsidRDefault="00CF172F" w:rsidP="00CF17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· Appropriate use of</w:t>
            </w:r>
          </w:p>
          <w:p w14:paraId="4612C4E9" w14:textId="4A18FCBF" w:rsidR="00CF172F" w:rsidRDefault="00CF172F" w:rsidP="00CF17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diagrams, figures, sketches,</w:t>
            </w:r>
            <w:r w:rsidR="00BE5F48">
              <w:rPr>
                <w:rFonts w:ascii="Calibri" w:hAnsi="Calibri" w:cs="Calibri"/>
                <w:sz w:val="16"/>
                <w:szCs w:val="16"/>
              </w:rPr>
              <w:t xml:space="preserve"> and</w:t>
            </w:r>
          </w:p>
          <w:p w14:paraId="5919024C" w14:textId="77777777" w:rsidR="00CF172F" w:rsidRDefault="00CF172F" w:rsidP="00CF17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models</w:t>
            </w:r>
          </w:p>
          <w:p w14:paraId="5714C6A2" w14:textId="5E0B9C4D" w:rsidR="00F12E8F" w:rsidRPr="00BE5F48" w:rsidRDefault="00CF172F" w:rsidP="00BE5F4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· </w:t>
            </w:r>
            <w:r w:rsidR="00BE5F48">
              <w:rPr>
                <w:rFonts w:ascii="Calibri" w:hAnsi="Calibri" w:cs="Calibri"/>
                <w:sz w:val="16"/>
                <w:szCs w:val="16"/>
              </w:rPr>
              <w:t>Appropriate use of f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acts and </w:t>
            </w:r>
            <w:r w:rsidR="00BE5F48">
              <w:rPr>
                <w:rFonts w:ascii="Calibri" w:hAnsi="Calibri" w:cs="Calibri"/>
                <w:sz w:val="16"/>
                <w:szCs w:val="16"/>
              </w:rPr>
              <w:t xml:space="preserve">supporting </w:t>
            </w:r>
            <w:r>
              <w:rPr>
                <w:rFonts w:ascii="Calibri" w:hAnsi="Calibri" w:cs="Calibri"/>
                <w:sz w:val="16"/>
                <w:szCs w:val="16"/>
              </w:rPr>
              <w:t>evidence</w:t>
            </w:r>
          </w:p>
        </w:tc>
        <w:tc>
          <w:tcPr>
            <w:tcW w:w="2351" w:type="dxa"/>
          </w:tcPr>
          <w:p w14:paraId="7F1CA2B4" w14:textId="77777777" w:rsidR="00E27174" w:rsidRDefault="00E27174" w:rsidP="00E271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The report is consistently clear</w:t>
            </w:r>
          </w:p>
          <w:p w14:paraId="089AC97B" w14:textId="77777777" w:rsidR="00E27174" w:rsidRDefault="00E27174" w:rsidP="00E271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and concise, using a technical</w:t>
            </w:r>
          </w:p>
          <w:p w14:paraId="3530315A" w14:textId="77777777" w:rsidR="00E27174" w:rsidRDefault="00E27174" w:rsidP="00E271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writing style and with little or</w:t>
            </w:r>
          </w:p>
          <w:p w14:paraId="14E20FFB" w14:textId="77777777" w:rsidR="00E27174" w:rsidRDefault="00E27174" w:rsidP="00E271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no spelling/grammar errors.</w:t>
            </w:r>
          </w:p>
          <w:p w14:paraId="3F8BD232" w14:textId="77777777" w:rsidR="00E27174" w:rsidRDefault="00E27174" w:rsidP="00E271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Well formatted and always</w:t>
            </w:r>
          </w:p>
          <w:p w14:paraId="720BA2F9" w14:textId="77777777" w:rsidR="00E27174" w:rsidRDefault="00E27174" w:rsidP="00E271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flows smoothly, in a logical</w:t>
            </w:r>
          </w:p>
          <w:p w14:paraId="4378305B" w14:textId="77777777" w:rsidR="00E27174" w:rsidRDefault="00E27174" w:rsidP="00E271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manner. Numerous</w:t>
            </w:r>
          </w:p>
          <w:p w14:paraId="74E3DD4F" w14:textId="77777777" w:rsidR="00E27174" w:rsidRDefault="00E27174" w:rsidP="00E271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diagrams/figures</w:t>
            </w:r>
          </w:p>
          <w:p w14:paraId="64AE2020" w14:textId="77777777" w:rsidR="00E27174" w:rsidRDefault="00E27174" w:rsidP="00E271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appropriately used to</w:t>
            </w:r>
          </w:p>
          <w:p w14:paraId="0713525B" w14:textId="77777777" w:rsidR="00E27174" w:rsidRDefault="00E27174" w:rsidP="00E271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illustrate the text. In-line</w:t>
            </w:r>
          </w:p>
          <w:p w14:paraId="0B4B21A9" w14:textId="77777777" w:rsidR="00E27174" w:rsidRDefault="00E27174" w:rsidP="00E271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citations with proper</w:t>
            </w:r>
          </w:p>
          <w:p w14:paraId="5C571780" w14:textId="75F2632D" w:rsidR="00E27174" w:rsidRDefault="00E27174" w:rsidP="00E271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references </w:t>
            </w:r>
            <w:r>
              <w:rPr>
                <w:rFonts w:ascii="Calibri" w:hAnsi="Calibri" w:cs="Calibri"/>
                <w:sz w:val="16"/>
                <w:szCs w:val="16"/>
              </w:rPr>
              <w:t>are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always</w:t>
            </w:r>
          </w:p>
          <w:p w14:paraId="53152BC3" w14:textId="142D71CE" w:rsidR="00E27174" w:rsidRPr="00E27174" w:rsidRDefault="00E27174" w:rsidP="00E27174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included.</w:t>
            </w:r>
          </w:p>
        </w:tc>
        <w:tc>
          <w:tcPr>
            <w:tcW w:w="2351" w:type="dxa"/>
          </w:tcPr>
          <w:p w14:paraId="37B4BD8D" w14:textId="77777777" w:rsidR="00E27174" w:rsidRDefault="00E27174" w:rsidP="00E271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The report is usually clear and</w:t>
            </w:r>
          </w:p>
          <w:p w14:paraId="2BD89407" w14:textId="785042CD" w:rsidR="00E27174" w:rsidRDefault="00E27174" w:rsidP="00E271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concise, generally us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ing </w:t>
            </w:r>
            <w:r>
              <w:rPr>
                <w:rFonts w:ascii="Calibri" w:hAnsi="Calibri" w:cs="Calibri"/>
                <w:sz w:val="16"/>
                <w:szCs w:val="16"/>
              </w:rPr>
              <w:t>a</w:t>
            </w:r>
          </w:p>
          <w:p w14:paraId="2EB3A729" w14:textId="77777777" w:rsidR="00E27174" w:rsidRDefault="00E27174" w:rsidP="00E271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technical writing style with</w:t>
            </w:r>
          </w:p>
          <w:p w14:paraId="3D20A8D6" w14:textId="77777777" w:rsidR="00E27174" w:rsidRDefault="00E27174" w:rsidP="00E271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few spelling/grammar errors.</w:t>
            </w:r>
          </w:p>
          <w:p w14:paraId="28F9E486" w14:textId="77777777" w:rsidR="00E27174" w:rsidRDefault="00E27174" w:rsidP="00E271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Information usually flowed</w:t>
            </w:r>
          </w:p>
          <w:p w14:paraId="15C0A6CC" w14:textId="77777777" w:rsidR="00E27174" w:rsidRDefault="00E27174" w:rsidP="00E271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smoothly and in a logical</w:t>
            </w:r>
          </w:p>
          <w:p w14:paraId="1ACBA9D7" w14:textId="77777777" w:rsidR="00E27174" w:rsidRDefault="00E27174" w:rsidP="00E271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manner. Many</w:t>
            </w:r>
          </w:p>
          <w:p w14:paraId="123F6CC2" w14:textId="19FCC7F2" w:rsidR="00E27174" w:rsidRDefault="00E27174" w:rsidP="00E271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diagrams/figures </w:t>
            </w:r>
            <w:r>
              <w:rPr>
                <w:rFonts w:ascii="Calibri" w:hAnsi="Calibri" w:cs="Calibri"/>
                <w:sz w:val="16"/>
                <w:szCs w:val="16"/>
              </w:rPr>
              <w:t>are</w:t>
            </w:r>
          </w:p>
          <w:p w14:paraId="263C052D" w14:textId="77777777" w:rsidR="00E27174" w:rsidRDefault="00E27174" w:rsidP="00E271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included to clarify the text.</w:t>
            </w:r>
          </w:p>
          <w:p w14:paraId="679F59C0" w14:textId="3FD0498D" w:rsidR="00E27174" w:rsidRDefault="00E27174" w:rsidP="00E271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References </w:t>
            </w:r>
            <w:r>
              <w:rPr>
                <w:rFonts w:ascii="Calibri" w:hAnsi="Calibri" w:cs="Calibri"/>
                <w:sz w:val="16"/>
                <w:szCs w:val="16"/>
              </w:rPr>
              <w:t>are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often used</w:t>
            </w:r>
          </w:p>
          <w:p w14:paraId="6E3CBBCB" w14:textId="674302C0" w:rsidR="00F12E8F" w:rsidRDefault="00E27174" w:rsidP="00E27174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and properly cited.</w:t>
            </w:r>
          </w:p>
        </w:tc>
        <w:tc>
          <w:tcPr>
            <w:tcW w:w="2351" w:type="dxa"/>
          </w:tcPr>
          <w:p w14:paraId="6068F204" w14:textId="77777777" w:rsidR="00E27174" w:rsidRDefault="00E27174" w:rsidP="00E271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The report is generally clear</w:t>
            </w:r>
          </w:p>
          <w:p w14:paraId="351966E2" w14:textId="77777777" w:rsidR="00E27174" w:rsidRDefault="00E27174" w:rsidP="00E271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and concise with a few</w:t>
            </w:r>
          </w:p>
          <w:p w14:paraId="2A8CC75E" w14:textId="77777777" w:rsidR="00E27174" w:rsidRDefault="00E27174" w:rsidP="00E271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spelling / grammatical errors.</w:t>
            </w:r>
          </w:p>
          <w:p w14:paraId="75C91DC3" w14:textId="77777777" w:rsidR="00E27174" w:rsidRDefault="00E27174" w:rsidP="00E271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The technical writing style was</w:t>
            </w:r>
          </w:p>
          <w:p w14:paraId="3F87C005" w14:textId="77777777" w:rsidR="00E27174" w:rsidRDefault="00E27174" w:rsidP="00E271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not consistently followed.</w:t>
            </w:r>
          </w:p>
          <w:p w14:paraId="55DE5529" w14:textId="77777777" w:rsidR="00E27174" w:rsidRDefault="00E27174" w:rsidP="00E271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Information generally flowed</w:t>
            </w:r>
          </w:p>
          <w:p w14:paraId="4D75DB76" w14:textId="77777777" w:rsidR="00E27174" w:rsidRDefault="00E27174" w:rsidP="00E271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smoothly and in a logical</w:t>
            </w:r>
          </w:p>
          <w:p w14:paraId="3D712857" w14:textId="5AAFE51E" w:rsidR="00E27174" w:rsidRDefault="00E27174" w:rsidP="00E271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manner, but some parts </w:t>
            </w:r>
            <w:r>
              <w:rPr>
                <w:rFonts w:ascii="Calibri" w:hAnsi="Calibri" w:cs="Calibri"/>
                <w:sz w:val="16"/>
                <w:szCs w:val="16"/>
              </w:rPr>
              <w:t>are</w:t>
            </w:r>
          </w:p>
          <w:p w14:paraId="39256FB7" w14:textId="6CE86AA9" w:rsidR="00E27174" w:rsidRDefault="00E27174" w:rsidP="00E271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challenging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to follow. Some</w:t>
            </w:r>
          </w:p>
          <w:p w14:paraId="6C3B9EB6" w14:textId="72EAB8B4" w:rsidR="00E27174" w:rsidRDefault="00E27174" w:rsidP="00E271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diagrams </w:t>
            </w:r>
            <w:r>
              <w:rPr>
                <w:rFonts w:ascii="Calibri" w:hAnsi="Calibri" w:cs="Calibri"/>
                <w:sz w:val="16"/>
                <w:szCs w:val="16"/>
              </w:rPr>
              <w:t>are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used to</w:t>
            </w:r>
          </w:p>
          <w:p w14:paraId="4644A726" w14:textId="77777777" w:rsidR="00E27174" w:rsidRDefault="00E27174" w:rsidP="00E271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accompany the text. Some</w:t>
            </w:r>
          </w:p>
          <w:p w14:paraId="52CD4089" w14:textId="77777777" w:rsidR="00E27174" w:rsidRDefault="00E27174" w:rsidP="00E271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errors in referencing/citing</w:t>
            </w:r>
          </w:p>
          <w:p w14:paraId="2AFD406D" w14:textId="3171609C" w:rsidR="00F12E8F" w:rsidRDefault="00E27174" w:rsidP="00E27174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are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made.</w:t>
            </w:r>
          </w:p>
        </w:tc>
        <w:tc>
          <w:tcPr>
            <w:tcW w:w="2351" w:type="dxa"/>
          </w:tcPr>
          <w:p w14:paraId="560140C9" w14:textId="77777777" w:rsidR="00E27174" w:rsidRDefault="00E27174" w:rsidP="00E271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The report is unclear and</w:t>
            </w:r>
          </w:p>
          <w:p w14:paraId="091F4C7E" w14:textId="77777777" w:rsidR="00E27174" w:rsidRDefault="00E27174" w:rsidP="00E271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overly wordy or missing</w:t>
            </w:r>
          </w:p>
          <w:p w14:paraId="10C63FB7" w14:textId="567B47C6" w:rsidR="00E27174" w:rsidRDefault="00E27174" w:rsidP="00E271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import</w:t>
            </w:r>
            <w:r>
              <w:rPr>
                <w:rFonts w:ascii="Calibri" w:hAnsi="Calibri" w:cs="Calibri"/>
                <w:sz w:val="16"/>
                <w:szCs w:val="16"/>
              </w:rPr>
              <w:t>ant detail. It was not in</w:t>
            </w:r>
          </w:p>
          <w:p w14:paraId="2086FCF7" w14:textId="7985BCE0" w:rsidR="00E27174" w:rsidRDefault="00E27174" w:rsidP="00E271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 technical style (e.g.</w:t>
            </w:r>
            <w:r>
              <w:rPr>
                <w:rFonts w:ascii="Calibri" w:hAnsi="Calibri" w:cs="Calibri"/>
                <w:sz w:val="16"/>
                <w:szCs w:val="16"/>
              </w:rPr>
              <w:t>,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“diary</w:t>
            </w:r>
            <w:r>
              <w:rPr>
                <w:rFonts w:ascii="Calibri" w:hAnsi="Calibri" w:cs="Calibri"/>
                <w:sz w:val="16"/>
                <w:szCs w:val="16"/>
              </w:rPr>
              <w:t>-</w:t>
            </w:r>
            <w:r>
              <w:rPr>
                <w:rFonts w:ascii="Calibri" w:hAnsi="Calibri" w:cs="Calibri"/>
                <w:sz w:val="16"/>
                <w:szCs w:val="16"/>
              </w:rPr>
              <w:t>style”).</w:t>
            </w:r>
          </w:p>
          <w:p w14:paraId="75A34D05" w14:textId="77777777" w:rsidR="00E27174" w:rsidRDefault="00E27174" w:rsidP="00E271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The information did</w:t>
            </w:r>
          </w:p>
          <w:p w14:paraId="14CEA8FD" w14:textId="2F4AE7D0" w:rsidR="00E27174" w:rsidRDefault="00E27174" w:rsidP="00E271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not flow smoothly</w:t>
            </w:r>
            <w:r>
              <w:rPr>
                <w:rFonts w:ascii="Calibri" w:hAnsi="Calibri" w:cs="Calibri"/>
                <w:sz w:val="16"/>
                <w:szCs w:val="16"/>
              </w:rPr>
              <w:t>,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and a</w:t>
            </w:r>
          </w:p>
          <w:p w14:paraId="5735A23D" w14:textId="77777777" w:rsidR="00E27174" w:rsidRDefault="00E27174" w:rsidP="00E271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logical structure was not often</w:t>
            </w:r>
          </w:p>
          <w:p w14:paraId="3F9DDE12" w14:textId="79C1F3B0" w:rsidR="00E27174" w:rsidRDefault="00E27174" w:rsidP="00E271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used. Few diagrams </w:t>
            </w:r>
            <w:r>
              <w:rPr>
                <w:rFonts w:ascii="Calibri" w:hAnsi="Calibri" w:cs="Calibri"/>
                <w:sz w:val="16"/>
                <w:szCs w:val="16"/>
              </w:rPr>
              <w:t>are</w:t>
            </w:r>
          </w:p>
          <w:p w14:paraId="265D1F33" w14:textId="64BC9F83" w:rsidR="00E27174" w:rsidRDefault="00E27174" w:rsidP="00E271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included and </w:t>
            </w:r>
            <w:r>
              <w:rPr>
                <w:rFonts w:ascii="Calibri" w:hAnsi="Calibri" w:cs="Calibri"/>
                <w:sz w:val="16"/>
                <w:szCs w:val="16"/>
              </w:rPr>
              <w:t>are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not</w:t>
            </w:r>
          </w:p>
          <w:p w14:paraId="5D82A604" w14:textId="4988D8B8" w:rsidR="00E27174" w:rsidRDefault="00E27174" w:rsidP="00E271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adequate</w:t>
            </w:r>
            <w:r>
              <w:rPr>
                <w:rFonts w:ascii="Calibri" w:hAnsi="Calibri" w:cs="Calibri"/>
                <w:sz w:val="16"/>
                <w:szCs w:val="16"/>
              </w:rPr>
              <w:t>ly related to the text.</w:t>
            </w:r>
          </w:p>
          <w:p w14:paraId="7827D405" w14:textId="77777777" w:rsidR="00E27174" w:rsidRDefault="00E27174" w:rsidP="00E271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Few or incomplete references</w:t>
            </w:r>
          </w:p>
          <w:p w14:paraId="2AFDCB97" w14:textId="6A0AF67E" w:rsidR="00E27174" w:rsidRDefault="00E27174" w:rsidP="00E271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are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used, and citations </w:t>
            </w:r>
            <w:r>
              <w:rPr>
                <w:rFonts w:ascii="Calibri" w:hAnsi="Calibri" w:cs="Calibri"/>
                <w:sz w:val="16"/>
                <w:szCs w:val="16"/>
              </w:rPr>
              <w:t>are</w:t>
            </w:r>
          </w:p>
          <w:p w14:paraId="509D5BCE" w14:textId="6578186D" w:rsidR="00F12E8F" w:rsidRDefault="00E27174" w:rsidP="00E27174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missing or incomplete.</w:t>
            </w:r>
          </w:p>
        </w:tc>
        <w:tc>
          <w:tcPr>
            <w:tcW w:w="2352" w:type="dxa"/>
          </w:tcPr>
          <w:p w14:paraId="3007527B" w14:textId="77777777" w:rsidR="00E27174" w:rsidRDefault="00E27174" w:rsidP="00E271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The report contained few</w:t>
            </w:r>
          </w:p>
          <w:p w14:paraId="23F3FBBF" w14:textId="77777777" w:rsidR="00E27174" w:rsidRDefault="00E27174" w:rsidP="00E271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details and was unclear.</w:t>
            </w:r>
          </w:p>
          <w:p w14:paraId="620D97AA" w14:textId="77777777" w:rsidR="00E27174" w:rsidRDefault="00E27174" w:rsidP="00E271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Information was not</w:t>
            </w:r>
          </w:p>
          <w:p w14:paraId="3E804753" w14:textId="77777777" w:rsidR="00E27174" w:rsidRDefault="00E27174" w:rsidP="00E271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organized. The writing style</w:t>
            </w:r>
          </w:p>
          <w:p w14:paraId="5A3D0A93" w14:textId="77777777" w:rsidR="00E27174" w:rsidRDefault="00E27174" w:rsidP="00E271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was informal/casual. No</w:t>
            </w:r>
          </w:p>
          <w:p w14:paraId="72CB97EB" w14:textId="14FBD048" w:rsidR="00E27174" w:rsidRDefault="00E27174" w:rsidP="00E271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diagrams or illustrations </w:t>
            </w:r>
            <w:r>
              <w:rPr>
                <w:rFonts w:ascii="Calibri" w:hAnsi="Calibri" w:cs="Calibri"/>
                <w:sz w:val="16"/>
                <w:szCs w:val="16"/>
              </w:rPr>
              <w:t>are</w:t>
            </w:r>
          </w:p>
          <w:p w14:paraId="07900F81" w14:textId="014B33FC" w:rsidR="00E27174" w:rsidRDefault="00E27174" w:rsidP="00E271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included or </w:t>
            </w:r>
            <w:r>
              <w:rPr>
                <w:rFonts w:ascii="Calibri" w:hAnsi="Calibri" w:cs="Calibri"/>
                <w:sz w:val="16"/>
                <w:szCs w:val="16"/>
              </w:rPr>
              <w:t>are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improperly</w:t>
            </w:r>
          </w:p>
          <w:p w14:paraId="3CAF8887" w14:textId="0FEA1BEB" w:rsidR="00E27174" w:rsidRDefault="00E27174" w:rsidP="00E271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used. References </w:t>
            </w:r>
            <w:r>
              <w:rPr>
                <w:rFonts w:ascii="Calibri" w:hAnsi="Calibri" w:cs="Calibri"/>
                <w:sz w:val="16"/>
                <w:szCs w:val="16"/>
              </w:rPr>
              <w:t>are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not</w:t>
            </w:r>
          </w:p>
          <w:p w14:paraId="35157384" w14:textId="103260FA" w:rsidR="00E27174" w:rsidRDefault="00E27174" w:rsidP="00E2717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used or </w:t>
            </w:r>
            <w:r>
              <w:rPr>
                <w:rFonts w:ascii="Calibri" w:hAnsi="Calibri" w:cs="Calibri"/>
                <w:sz w:val="16"/>
                <w:szCs w:val="16"/>
              </w:rPr>
              <w:t>are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incomplete or</w:t>
            </w:r>
          </w:p>
          <w:p w14:paraId="3FD7CF3E" w14:textId="12FD6BF1" w:rsidR="00F12E8F" w:rsidRDefault="00E27174" w:rsidP="00E27174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missing.</w:t>
            </w:r>
          </w:p>
        </w:tc>
        <w:tc>
          <w:tcPr>
            <w:tcW w:w="720" w:type="dxa"/>
            <w:vAlign w:val="center"/>
          </w:tcPr>
          <w:p w14:paraId="55365C75" w14:textId="77777777" w:rsidR="00F12E8F" w:rsidRDefault="00F12E8F" w:rsidP="00BE5F48">
            <w:pPr>
              <w:jc w:val="center"/>
              <w:rPr>
                <w:sz w:val="16"/>
                <w:szCs w:val="16"/>
              </w:rPr>
            </w:pPr>
          </w:p>
        </w:tc>
      </w:tr>
      <w:tr w:rsidR="00F12E8F" w:rsidRPr="00F846FE" w14:paraId="6509F26E" w14:textId="77777777" w:rsidTr="00BE5F48">
        <w:trPr>
          <w:cantSplit/>
          <w:jc w:val="center"/>
        </w:trPr>
        <w:tc>
          <w:tcPr>
            <w:tcW w:w="2351" w:type="dxa"/>
          </w:tcPr>
          <w:p w14:paraId="0FA7856B" w14:textId="77777777" w:rsidR="00F12E8F" w:rsidRPr="009840B9" w:rsidRDefault="00F12E8F" w:rsidP="00F26229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color w:val="1F497D"/>
                <w:sz w:val="16"/>
                <w:szCs w:val="16"/>
              </w:rPr>
            </w:pPr>
          </w:p>
        </w:tc>
        <w:tc>
          <w:tcPr>
            <w:tcW w:w="2351" w:type="dxa"/>
          </w:tcPr>
          <w:p w14:paraId="28B60B8D" w14:textId="77777777" w:rsidR="00F12E8F" w:rsidRDefault="00F12E8F" w:rsidP="00F26229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</w:tcPr>
          <w:p w14:paraId="6AE5E41B" w14:textId="77777777" w:rsidR="00F12E8F" w:rsidRDefault="00F12E8F" w:rsidP="00F26229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</w:tcPr>
          <w:p w14:paraId="106CCF61" w14:textId="77777777" w:rsidR="00F12E8F" w:rsidRDefault="00F12E8F" w:rsidP="00F26229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</w:tcPr>
          <w:p w14:paraId="395C818C" w14:textId="77777777" w:rsidR="00F12E8F" w:rsidRDefault="00F12E8F" w:rsidP="00F26229">
            <w:pPr>
              <w:rPr>
                <w:sz w:val="16"/>
                <w:szCs w:val="16"/>
              </w:rPr>
            </w:pPr>
          </w:p>
        </w:tc>
        <w:tc>
          <w:tcPr>
            <w:tcW w:w="2352" w:type="dxa"/>
          </w:tcPr>
          <w:p w14:paraId="2CE2B260" w14:textId="15219936" w:rsidR="00F12E8F" w:rsidRPr="00BE5F48" w:rsidRDefault="00BE5F48" w:rsidP="00BE5F4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Overall (Ave.)</w:t>
            </w:r>
          </w:p>
        </w:tc>
        <w:tc>
          <w:tcPr>
            <w:tcW w:w="720" w:type="dxa"/>
            <w:vAlign w:val="center"/>
          </w:tcPr>
          <w:p w14:paraId="0FE1D08A" w14:textId="77777777" w:rsidR="00F12E8F" w:rsidRPr="00BE5F48" w:rsidRDefault="00F12E8F" w:rsidP="00BE5F4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B49F66A" w14:textId="77777777" w:rsidR="00CF172F" w:rsidRPr="005C47E2" w:rsidRDefault="00CF172F">
      <w:pPr>
        <w:rPr>
          <w:color w:val="C00000"/>
          <w:sz w:val="20"/>
          <w:szCs w:val="20"/>
        </w:rPr>
      </w:pPr>
    </w:p>
    <w:sectPr w:rsidR="00CF172F" w:rsidRPr="005C47E2" w:rsidSect="00D6196E">
      <w:headerReference w:type="default" r:id="rId7"/>
      <w:footerReference w:type="default" r:id="rId8"/>
      <w:pgSz w:w="15840" w:h="12240" w:orient="landscape"/>
      <w:pgMar w:top="576" w:right="576" w:bottom="288" w:left="576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35D8D2" w14:textId="77777777" w:rsidR="000F56C6" w:rsidRDefault="000F56C6" w:rsidP="00122AC8">
      <w:pPr>
        <w:spacing w:after="0" w:line="240" w:lineRule="auto"/>
      </w:pPr>
      <w:r>
        <w:separator/>
      </w:r>
    </w:p>
  </w:endnote>
  <w:endnote w:type="continuationSeparator" w:id="0">
    <w:p w14:paraId="2BDCA840" w14:textId="77777777" w:rsidR="000F56C6" w:rsidRDefault="000F56C6" w:rsidP="00122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449011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BD8F04" w14:textId="5635DFC3" w:rsidR="009878B0" w:rsidRDefault="009878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7088D4" w14:textId="77777777" w:rsidR="00047F35" w:rsidRDefault="00047F35" w:rsidP="00122A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0FD09A" w14:textId="77777777" w:rsidR="000F56C6" w:rsidRDefault="000F56C6" w:rsidP="00122AC8">
      <w:pPr>
        <w:spacing w:after="0" w:line="240" w:lineRule="auto"/>
      </w:pPr>
      <w:r>
        <w:separator/>
      </w:r>
    </w:p>
  </w:footnote>
  <w:footnote w:type="continuationSeparator" w:id="0">
    <w:p w14:paraId="061396BD" w14:textId="77777777" w:rsidR="000F56C6" w:rsidRDefault="000F56C6" w:rsidP="00122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635C5A" w14:textId="65B75FDD" w:rsidR="00047F35" w:rsidRDefault="00A05211" w:rsidP="00497A29">
    <w:pPr>
      <w:pStyle w:val="Header"/>
      <w:jc w:val="center"/>
    </w:pPr>
    <w:r>
      <w:t xml:space="preserve">Capstone Design </w:t>
    </w:r>
    <w:r w:rsidR="00325597">
      <w:t xml:space="preserve">Document - </w:t>
    </w:r>
    <w:r w:rsidR="000F780E">
      <w:t xml:space="preserve">Preliminary Design Review </w:t>
    </w:r>
    <w:r w:rsidR="00325597">
      <w:t>Phase -</w:t>
    </w:r>
    <w:r w:rsidR="000F780E">
      <w:t xml:space="preserve"> </w:t>
    </w:r>
    <w:r w:rsidR="00157F72">
      <w:t>Evaluation</w:t>
    </w:r>
    <w:r w:rsidR="00375FDB">
      <w:t xml:space="preserve"> Sheet (Ver. 20</w:t>
    </w:r>
    <w:r w:rsidR="002017B0">
      <w:t>2</w:t>
    </w:r>
    <w:r w:rsidR="00F12E8F">
      <w:t>1-01-21</w:t>
    </w:r>
    <w:r w:rsidR="00312B7D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50DF2"/>
    <w:multiLevelType w:val="hybridMultilevel"/>
    <w:tmpl w:val="3E6C0B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181E3F"/>
    <w:multiLevelType w:val="hybridMultilevel"/>
    <w:tmpl w:val="0344AD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34AB7"/>
    <w:multiLevelType w:val="hybridMultilevel"/>
    <w:tmpl w:val="0CE27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C7A4F"/>
    <w:multiLevelType w:val="hybridMultilevel"/>
    <w:tmpl w:val="1402F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80BEB"/>
    <w:multiLevelType w:val="hybridMultilevel"/>
    <w:tmpl w:val="B4406ED8"/>
    <w:lvl w:ilvl="0" w:tplc="749C1CF8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C23EB7"/>
    <w:multiLevelType w:val="hybridMultilevel"/>
    <w:tmpl w:val="6CBCD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7D45A9"/>
    <w:multiLevelType w:val="hybridMultilevel"/>
    <w:tmpl w:val="6A56E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7D13EE"/>
    <w:multiLevelType w:val="hybridMultilevel"/>
    <w:tmpl w:val="78D05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310AAD"/>
    <w:multiLevelType w:val="hybridMultilevel"/>
    <w:tmpl w:val="78561446"/>
    <w:lvl w:ilvl="0" w:tplc="47143D54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CIUtDI3MjQwtLI0NTJR2l4NTi4sz8PJACo1oAYJ1HzywAAAA="/>
  </w:docVars>
  <w:rsids>
    <w:rsidRoot w:val="00122AC8"/>
    <w:rsid w:val="00000E5F"/>
    <w:rsid w:val="00003AE5"/>
    <w:rsid w:val="00006D91"/>
    <w:rsid w:val="00012FDA"/>
    <w:rsid w:val="000141DC"/>
    <w:rsid w:val="000232C2"/>
    <w:rsid w:val="00025A49"/>
    <w:rsid w:val="0003156F"/>
    <w:rsid w:val="00033B61"/>
    <w:rsid w:val="00035D38"/>
    <w:rsid w:val="00047F35"/>
    <w:rsid w:val="00052CD1"/>
    <w:rsid w:val="00054324"/>
    <w:rsid w:val="00060545"/>
    <w:rsid w:val="0006130D"/>
    <w:rsid w:val="00064775"/>
    <w:rsid w:val="00066B59"/>
    <w:rsid w:val="00077006"/>
    <w:rsid w:val="00092317"/>
    <w:rsid w:val="0009356A"/>
    <w:rsid w:val="000941A4"/>
    <w:rsid w:val="0009741F"/>
    <w:rsid w:val="000A0FBF"/>
    <w:rsid w:val="000A26A6"/>
    <w:rsid w:val="000A5F4E"/>
    <w:rsid w:val="000A78BD"/>
    <w:rsid w:val="000B1082"/>
    <w:rsid w:val="000B6482"/>
    <w:rsid w:val="000B6C7C"/>
    <w:rsid w:val="000C7078"/>
    <w:rsid w:val="000E07CC"/>
    <w:rsid w:val="000F219F"/>
    <w:rsid w:val="000F56C6"/>
    <w:rsid w:val="000F760E"/>
    <w:rsid w:val="000F780E"/>
    <w:rsid w:val="00100EE0"/>
    <w:rsid w:val="001048EE"/>
    <w:rsid w:val="00106242"/>
    <w:rsid w:val="00112462"/>
    <w:rsid w:val="00113866"/>
    <w:rsid w:val="0011496D"/>
    <w:rsid w:val="00114CDE"/>
    <w:rsid w:val="00122AC8"/>
    <w:rsid w:val="00124B4C"/>
    <w:rsid w:val="001271F1"/>
    <w:rsid w:val="001435A9"/>
    <w:rsid w:val="0014424F"/>
    <w:rsid w:val="00157F72"/>
    <w:rsid w:val="00165B71"/>
    <w:rsid w:val="00174030"/>
    <w:rsid w:val="0017413F"/>
    <w:rsid w:val="00174474"/>
    <w:rsid w:val="00174E84"/>
    <w:rsid w:val="00176FF1"/>
    <w:rsid w:val="001774D2"/>
    <w:rsid w:val="00181C4A"/>
    <w:rsid w:val="00182D64"/>
    <w:rsid w:val="00183664"/>
    <w:rsid w:val="001860F5"/>
    <w:rsid w:val="001964FD"/>
    <w:rsid w:val="00196CE0"/>
    <w:rsid w:val="00197A4D"/>
    <w:rsid w:val="00197C46"/>
    <w:rsid w:val="001A2918"/>
    <w:rsid w:val="001A3655"/>
    <w:rsid w:val="001A5693"/>
    <w:rsid w:val="001B4AEF"/>
    <w:rsid w:val="001C1E87"/>
    <w:rsid w:val="001C3B74"/>
    <w:rsid w:val="001C41C4"/>
    <w:rsid w:val="001C7699"/>
    <w:rsid w:val="001E7A97"/>
    <w:rsid w:val="002017B0"/>
    <w:rsid w:val="00202702"/>
    <w:rsid w:val="0021496A"/>
    <w:rsid w:val="00216CF5"/>
    <w:rsid w:val="0021741B"/>
    <w:rsid w:val="00221DAE"/>
    <w:rsid w:val="00223B22"/>
    <w:rsid w:val="00225186"/>
    <w:rsid w:val="0022668A"/>
    <w:rsid w:val="0022765B"/>
    <w:rsid w:val="00242F7E"/>
    <w:rsid w:val="00247A7A"/>
    <w:rsid w:val="00250237"/>
    <w:rsid w:val="00250480"/>
    <w:rsid w:val="0025493D"/>
    <w:rsid w:val="00260963"/>
    <w:rsid w:val="002609A0"/>
    <w:rsid w:val="0026464F"/>
    <w:rsid w:val="00267789"/>
    <w:rsid w:val="002749EC"/>
    <w:rsid w:val="00277612"/>
    <w:rsid w:val="00281343"/>
    <w:rsid w:val="00291A2F"/>
    <w:rsid w:val="00295120"/>
    <w:rsid w:val="00296884"/>
    <w:rsid w:val="002A5464"/>
    <w:rsid w:val="002A56B5"/>
    <w:rsid w:val="002A6B04"/>
    <w:rsid w:val="002A6E45"/>
    <w:rsid w:val="002B2339"/>
    <w:rsid w:val="002C3860"/>
    <w:rsid w:val="002C5BF8"/>
    <w:rsid w:val="002E2881"/>
    <w:rsid w:val="002E3FB8"/>
    <w:rsid w:val="002E4C2D"/>
    <w:rsid w:val="002F5A4B"/>
    <w:rsid w:val="0030086A"/>
    <w:rsid w:val="00300FA9"/>
    <w:rsid w:val="00310AB5"/>
    <w:rsid w:val="0031206C"/>
    <w:rsid w:val="00312B7D"/>
    <w:rsid w:val="00317AEB"/>
    <w:rsid w:val="00322960"/>
    <w:rsid w:val="00325597"/>
    <w:rsid w:val="00330295"/>
    <w:rsid w:val="00332BCD"/>
    <w:rsid w:val="00337009"/>
    <w:rsid w:val="003536BE"/>
    <w:rsid w:val="00357F35"/>
    <w:rsid w:val="00363C12"/>
    <w:rsid w:val="003652CF"/>
    <w:rsid w:val="00375FDB"/>
    <w:rsid w:val="00381D41"/>
    <w:rsid w:val="003854C2"/>
    <w:rsid w:val="00394657"/>
    <w:rsid w:val="003A260E"/>
    <w:rsid w:val="003A726B"/>
    <w:rsid w:val="003A75B2"/>
    <w:rsid w:val="003B0946"/>
    <w:rsid w:val="003B43A5"/>
    <w:rsid w:val="003C013A"/>
    <w:rsid w:val="003C3C1A"/>
    <w:rsid w:val="003C7486"/>
    <w:rsid w:val="003C7D2F"/>
    <w:rsid w:val="003D5140"/>
    <w:rsid w:val="003D56EC"/>
    <w:rsid w:val="003E1F84"/>
    <w:rsid w:val="003E52FB"/>
    <w:rsid w:val="003E5398"/>
    <w:rsid w:val="003E63A2"/>
    <w:rsid w:val="00401CDB"/>
    <w:rsid w:val="00402CDB"/>
    <w:rsid w:val="00411D36"/>
    <w:rsid w:val="0041656B"/>
    <w:rsid w:val="00426DEE"/>
    <w:rsid w:val="00433521"/>
    <w:rsid w:val="0043798B"/>
    <w:rsid w:val="00441B37"/>
    <w:rsid w:val="00453626"/>
    <w:rsid w:val="004546ED"/>
    <w:rsid w:val="00456AEC"/>
    <w:rsid w:val="00456CE9"/>
    <w:rsid w:val="00457422"/>
    <w:rsid w:val="00462048"/>
    <w:rsid w:val="00464098"/>
    <w:rsid w:val="004644BE"/>
    <w:rsid w:val="004749BA"/>
    <w:rsid w:val="004808C8"/>
    <w:rsid w:val="004827E9"/>
    <w:rsid w:val="0048301A"/>
    <w:rsid w:val="00487348"/>
    <w:rsid w:val="00497020"/>
    <w:rsid w:val="00497A29"/>
    <w:rsid w:val="004A2AB9"/>
    <w:rsid w:val="004A4558"/>
    <w:rsid w:val="004A57E2"/>
    <w:rsid w:val="004A6AA1"/>
    <w:rsid w:val="004B2AA8"/>
    <w:rsid w:val="004B4809"/>
    <w:rsid w:val="004B551D"/>
    <w:rsid w:val="004C0C0E"/>
    <w:rsid w:val="004C3BBC"/>
    <w:rsid w:val="004C5DF3"/>
    <w:rsid w:val="004C7348"/>
    <w:rsid w:val="004C7D99"/>
    <w:rsid w:val="004D1632"/>
    <w:rsid w:val="004D3B61"/>
    <w:rsid w:val="004D507C"/>
    <w:rsid w:val="004D657F"/>
    <w:rsid w:val="004E3A37"/>
    <w:rsid w:val="004E4999"/>
    <w:rsid w:val="004E7175"/>
    <w:rsid w:val="0050005C"/>
    <w:rsid w:val="00501C0C"/>
    <w:rsid w:val="00513310"/>
    <w:rsid w:val="005142CA"/>
    <w:rsid w:val="00516316"/>
    <w:rsid w:val="00542457"/>
    <w:rsid w:val="0055104B"/>
    <w:rsid w:val="005559FE"/>
    <w:rsid w:val="0055717C"/>
    <w:rsid w:val="00561413"/>
    <w:rsid w:val="00562B8B"/>
    <w:rsid w:val="00565F59"/>
    <w:rsid w:val="00566170"/>
    <w:rsid w:val="00570BC6"/>
    <w:rsid w:val="00571056"/>
    <w:rsid w:val="00577256"/>
    <w:rsid w:val="00582E66"/>
    <w:rsid w:val="00585365"/>
    <w:rsid w:val="00586B40"/>
    <w:rsid w:val="00593F87"/>
    <w:rsid w:val="0059572F"/>
    <w:rsid w:val="005A43D2"/>
    <w:rsid w:val="005B245B"/>
    <w:rsid w:val="005B5873"/>
    <w:rsid w:val="005C3187"/>
    <w:rsid w:val="005C38D8"/>
    <w:rsid w:val="005C43C2"/>
    <w:rsid w:val="005C47E2"/>
    <w:rsid w:val="005D0BE4"/>
    <w:rsid w:val="005D3FB7"/>
    <w:rsid w:val="005F1E71"/>
    <w:rsid w:val="005F3707"/>
    <w:rsid w:val="005F50F9"/>
    <w:rsid w:val="005F76CD"/>
    <w:rsid w:val="00602FD3"/>
    <w:rsid w:val="006169F8"/>
    <w:rsid w:val="006202E5"/>
    <w:rsid w:val="006210B7"/>
    <w:rsid w:val="00621188"/>
    <w:rsid w:val="00622DA9"/>
    <w:rsid w:val="0062478A"/>
    <w:rsid w:val="00626D1B"/>
    <w:rsid w:val="00640316"/>
    <w:rsid w:val="00646C77"/>
    <w:rsid w:val="00647838"/>
    <w:rsid w:val="006553BE"/>
    <w:rsid w:val="0066227C"/>
    <w:rsid w:val="00667B49"/>
    <w:rsid w:val="00670589"/>
    <w:rsid w:val="00676873"/>
    <w:rsid w:val="0068575E"/>
    <w:rsid w:val="00687A3D"/>
    <w:rsid w:val="00694BBE"/>
    <w:rsid w:val="006A1A6E"/>
    <w:rsid w:val="006A2BC6"/>
    <w:rsid w:val="006A3D12"/>
    <w:rsid w:val="006A56BC"/>
    <w:rsid w:val="006A61EF"/>
    <w:rsid w:val="006B1D62"/>
    <w:rsid w:val="006B4B39"/>
    <w:rsid w:val="006C28E5"/>
    <w:rsid w:val="006D2B9A"/>
    <w:rsid w:val="006E7C1B"/>
    <w:rsid w:val="006F7473"/>
    <w:rsid w:val="00700F0E"/>
    <w:rsid w:val="00701E80"/>
    <w:rsid w:val="00703FED"/>
    <w:rsid w:val="007056F0"/>
    <w:rsid w:val="00707323"/>
    <w:rsid w:val="00713289"/>
    <w:rsid w:val="007149D4"/>
    <w:rsid w:val="007163AE"/>
    <w:rsid w:val="007340B1"/>
    <w:rsid w:val="00744CE0"/>
    <w:rsid w:val="007465A1"/>
    <w:rsid w:val="0075454A"/>
    <w:rsid w:val="00760ADA"/>
    <w:rsid w:val="00762732"/>
    <w:rsid w:val="00766FAF"/>
    <w:rsid w:val="00772C17"/>
    <w:rsid w:val="00775E63"/>
    <w:rsid w:val="00776639"/>
    <w:rsid w:val="00781656"/>
    <w:rsid w:val="00781EA2"/>
    <w:rsid w:val="00790CB7"/>
    <w:rsid w:val="007A7BCB"/>
    <w:rsid w:val="007B123C"/>
    <w:rsid w:val="007B45E3"/>
    <w:rsid w:val="007B6BCA"/>
    <w:rsid w:val="007C1DE1"/>
    <w:rsid w:val="007C3F7E"/>
    <w:rsid w:val="007C4D2C"/>
    <w:rsid w:val="007C53FC"/>
    <w:rsid w:val="007D0733"/>
    <w:rsid w:val="007D4DA0"/>
    <w:rsid w:val="007D699D"/>
    <w:rsid w:val="007E282C"/>
    <w:rsid w:val="007E6446"/>
    <w:rsid w:val="007E6FC6"/>
    <w:rsid w:val="007E74BD"/>
    <w:rsid w:val="007F04E4"/>
    <w:rsid w:val="007F2000"/>
    <w:rsid w:val="007F6D6B"/>
    <w:rsid w:val="007F7508"/>
    <w:rsid w:val="007F76D8"/>
    <w:rsid w:val="00804FBC"/>
    <w:rsid w:val="00815CD8"/>
    <w:rsid w:val="008201A7"/>
    <w:rsid w:val="00821917"/>
    <w:rsid w:val="00821B09"/>
    <w:rsid w:val="00831C37"/>
    <w:rsid w:val="008362CB"/>
    <w:rsid w:val="00847EDF"/>
    <w:rsid w:val="00850502"/>
    <w:rsid w:val="00853CA6"/>
    <w:rsid w:val="008563B8"/>
    <w:rsid w:val="00866154"/>
    <w:rsid w:val="008707FA"/>
    <w:rsid w:val="0087277D"/>
    <w:rsid w:val="00873059"/>
    <w:rsid w:val="008740E8"/>
    <w:rsid w:val="00880F00"/>
    <w:rsid w:val="0088125A"/>
    <w:rsid w:val="00881576"/>
    <w:rsid w:val="00887840"/>
    <w:rsid w:val="00893569"/>
    <w:rsid w:val="008A7C44"/>
    <w:rsid w:val="008B6142"/>
    <w:rsid w:val="008B7DFF"/>
    <w:rsid w:val="008C2B9C"/>
    <w:rsid w:val="008C6118"/>
    <w:rsid w:val="008D6480"/>
    <w:rsid w:val="008E2715"/>
    <w:rsid w:val="008E2EAA"/>
    <w:rsid w:val="008E3372"/>
    <w:rsid w:val="008E3754"/>
    <w:rsid w:val="008E4903"/>
    <w:rsid w:val="008E7A22"/>
    <w:rsid w:val="0090256C"/>
    <w:rsid w:val="00905A17"/>
    <w:rsid w:val="0090757A"/>
    <w:rsid w:val="00915BD5"/>
    <w:rsid w:val="00916317"/>
    <w:rsid w:val="00916910"/>
    <w:rsid w:val="00920268"/>
    <w:rsid w:val="0092259D"/>
    <w:rsid w:val="009260A1"/>
    <w:rsid w:val="00927D3B"/>
    <w:rsid w:val="00930FFB"/>
    <w:rsid w:val="00935643"/>
    <w:rsid w:val="00935EA1"/>
    <w:rsid w:val="009375D0"/>
    <w:rsid w:val="00946D90"/>
    <w:rsid w:val="00947F32"/>
    <w:rsid w:val="00950FA7"/>
    <w:rsid w:val="009539A0"/>
    <w:rsid w:val="00953C97"/>
    <w:rsid w:val="00955A7D"/>
    <w:rsid w:val="00956264"/>
    <w:rsid w:val="00963510"/>
    <w:rsid w:val="00970856"/>
    <w:rsid w:val="00977588"/>
    <w:rsid w:val="009840B9"/>
    <w:rsid w:val="00986C0B"/>
    <w:rsid w:val="009878B0"/>
    <w:rsid w:val="009A1B05"/>
    <w:rsid w:val="009A224D"/>
    <w:rsid w:val="009B2C52"/>
    <w:rsid w:val="009B369D"/>
    <w:rsid w:val="009B6972"/>
    <w:rsid w:val="009C29AC"/>
    <w:rsid w:val="009C35EA"/>
    <w:rsid w:val="009C3657"/>
    <w:rsid w:val="009C51BA"/>
    <w:rsid w:val="009C682C"/>
    <w:rsid w:val="009C69EE"/>
    <w:rsid w:val="009C6F0A"/>
    <w:rsid w:val="009C77B3"/>
    <w:rsid w:val="009D3D18"/>
    <w:rsid w:val="009E3863"/>
    <w:rsid w:val="009E6980"/>
    <w:rsid w:val="00A02260"/>
    <w:rsid w:val="00A03441"/>
    <w:rsid w:val="00A0375F"/>
    <w:rsid w:val="00A05211"/>
    <w:rsid w:val="00A06CB6"/>
    <w:rsid w:val="00A12EDD"/>
    <w:rsid w:val="00A17F93"/>
    <w:rsid w:val="00A20C34"/>
    <w:rsid w:val="00A2196A"/>
    <w:rsid w:val="00A21CD2"/>
    <w:rsid w:val="00A332EA"/>
    <w:rsid w:val="00A36BD5"/>
    <w:rsid w:val="00A4009E"/>
    <w:rsid w:val="00A41D66"/>
    <w:rsid w:val="00A46109"/>
    <w:rsid w:val="00A5151B"/>
    <w:rsid w:val="00A60F30"/>
    <w:rsid w:val="00A648B6"/>
    <w:rsid w:val="00A65EFB"/>
    <w:rsid w:val="00A66B38"/>
    <w:rsid w:val="00A70DE3"/>
    <w:rsid w:val="00A74943"/>
    <w:rsid w:val="00A751A1"/>
    <w:rsid w:val="00A84D55"/>
    <w:rsid w:val="00A87841"/>
    <w:rsid w:val="00A917B0"/>
    <w:rsid w:val="00A9408D"/>
    <w:rsid w:val="00A95742"/>
    <w:rsid w:val="00AA0837"/>
    <w:rsid w:val="00AA7B67"/>
    <w:rsid w:val="00AB308B"/>
    <w:rsid w:val="00AB5A9D"/>
    <w:rsid w:val="00AD00BC"/>
    <w:rsid w:val="00AD21B2"/>
    <w:rsid w:val="00AD3C7A"/>
    <w:rsid w:val="00AD73D6"/>
    <w:rsid w:val="00AE380C"/>
    <w:rsid w:val="00B01802"/>
    <w:rsid w:val="00B04517"/>
    <w:rsid w:val="00B04EF4"/>
    <w:rsid w:val="00B101E0"/>
    <w:rsid w:val="00B12A1C"/>
    <w:rsid w:val="00B13A4E"/>
    <w:rsid w:val="00B14A6D"/>
    <w:rsid w:val="00B15163"/>
    <w:rsid w:val="00B17B29"/>
    <w:rsid w:val="00B26FC8"/>
    <w:rsid w:val="00B32856"/>
    <w:rsid w:val="00B4141A"/>
    <w:rsid w:val="00B41860"/>
    <w:rsid w:val="00B43136"/>
    <w:rsid w:val="00B54644"/>
    <w:rsid w:val="00B548AF"/>
    <w:rsid w:val="00B658CE"/>
    <w:rsid w:val="00B7287F"/>
    <w:rsid w:val="00B72A7E"/>
    <w:rsid w:val="00B7333A"/>
    <w:rsid w:val="00B7379A"/>
    <w:rsid w:val="00B76656"/>
    <w:rsid w:val="00BA1494"/>
    <w:rsid w:val="00BA3503"/>
    <w:rsid w:val="00BA65CA"/>
    <w:rsid w:val="00BA7961"/>
    <w:rsid w:val="00BB199B"/>
    <w:rsid w:val="00BB7E43"/>
    <w:rsid w:val="00BC6A91"/>
    <w:rsid w:val="00BD4D0D"/>
    <w:rsid w:val="00BD4DC2"/>
    <w:rsid w:val="00BD4F11"/>
    <w:rsid w:val="00BD57E4"/>
    <w:rsid w:val="00BD5D61"/>
    <w:rsid w:val="00BD7FDA"/>
    <w:rsid w:val="00BE5F48"/>
    <w:rsid w:val="00BF0A3A"/>
    <w:rsid w:val="00BF30FC"/>
    <w:rsid w:val="00C027D5"/>
    <w:rsid w:val="00C0322C"/>
    <w:rsid w:val="00C046D6"/>
    <w:rsid w:val="00C0622E"/>
    <w:rsid w:val="00C122AB"/>
    <w:rsid w:val="00C129EF"/>
    <w:rsid w:val="00C14EFF"/>
    <w:rsid w:val="00C21B08"/>
    <w:rsid w:val="00C21B85"/>
    <w:rsid w:val="00C21F61"/>
    <w:rsid w:val="00C3158B"/>
    <w:rsid w:val="00C47457"/>
    <w:rsid w:val="00C5102B"/>
    <w:rsid w:val="00C51EC8"/>
    <w:rsid w:val="00C5347B"/>
    <w:rsid w:val="00C535D1"/>
    <w:rsid w:val="00C54951"/>
    <w:rsid w:val="00C55129"/>
    <w:rsid w:val="00C60858"/>
    <w:rsid w:val="00C61783"/>
    <w:rsid w:val="00C71C5E"/>
    <w:rsid w:val="00C75011"/>
    <w:rsid w:val="00CA098B"/>
    <w:rsid w:val="00CA0F7A"/>
    <w:rsid w:val="00CA4DDA"/>
    <w:rsid w:val="00CA6FB6"/>
    <w:rsid w:val="00CA71E8"/>
    <w:rsid w:val="00CA7FA8"/>
    <w:rsid w:val="00CB2352"/>
    <w:rsid w:val="00CB3068"/>
    <w:rsid w:val="00CC2868"/>
    <w:rsid w:val="00CC4431"/>
    <w:rsid w:val="00CD16FA"/>
    <w:rsid w:val="00CD2190"/>
    <w:rsid w:val="00CD226A"/>
    <w:rsid w:val="00CE6DA1"/>
    <w:rsid w:val="00CF172F"/>
    <w:rsid w:val="00CF28F0"/>
    <w:rsid w:val="00D0104B"/>
    <w:rsid w:val="00D03D8C"/>
    <w:rsid w:val="00D040A2"/>
    <w:rsid w:val="00D06A54"/>
    <w:rsid w:val="00D13591"/>
    <w:rsid w:val="00D13735"/>
    <w:rsid w:val="00D20D02"/>
    <w:rsid w:val="00D2433D"/>
    <w:rsid w:val="00D256CF"/>
    <w:rsid w:val="00D26173"/>
    <w:rsid w:val="00D36161"/>
    <w:rsid w:val="00D36372"/>
    <w:rsid w:val="00D41C5D"/>
    <w:rsid w:val="00D43965"/>
    <w:rsid w:val="00D50803"/>
    <w:rsid w:val="00D509D1"/>
    <w:rsid w:val="00D5795D"/>
    <w:rsid w:val="00D6170E"/>
    <w:rsid w:val="00D6196E"/>
    <w:rsid w:val="00D62745"/>
    <w:rsid w:val="00D66ADF"/>
    <w:rsid w:val="00D675F7"/>
    <w:rsid w:val="00D7151E"/>
    <w:rsid w:val="00D85291"/>
    <w:rsid w:val="00D95831"/>
    <w:rsid w:val="00D959C7"/>
    <w:rsid w:val="00DA090F"/>
    <w:rsid w:val="00DA152E"/>
    <w:rsid w:val="00DA6661"/>
    <w:rsid w:val="00DA7799"/>
    <w:rsid w:val="00DB5420"/>
    <w:rsid w:val="00DC0C56"/>
    <w:rsid w:val="00DC41CC"/>
    <w:rsid w:val="00DD209F"/>
    <w:rsid w:val="00DE0BE8"/>
    <w:rsid w:val="00DE6757"/>
    <w:rsid w:val="00DF375E"/>
    <w:rsid w:val="00E10215"/>
    <w:rsid w:val="00E11D23"/>
    <w:rsid w:val="00E202DD"/>
    <w:rsid w:val="00E232E1"/>
    <w:rsid w:val="00E25866"/>
    <w:rsid w:val="00E26D5C"/>
    <w:rsid w:val="00E27174"/>
    <w:rsid w:val="00E33123"/>
    <w:rsid w:val="00E35C3F"/>
    <w:rsid w:val="00E46A60"/>
    <w:rsid w:val="00E46DE4"/>
    <w:rsid w:val="00E53113"/>
    <w:rsid w:val="00E55802"/>
    <w:rsid w:val="00E57E02"/>
    <w:rsid w:val="00E65C38"/>
    <w:rsid w:val="00E70687"/>
    <w:rsid w:val="00E72B2D"/>
    <w:rsid w:val="00E72ECA"/>
    <w:rsid w:val="00E7645E"/>
    <w:rsid w:val="00E86EB8"/>
    <w:rsid w:val="00E8741D"/>
    <w:rsid w:val="00E97B9A"/>
    <w:rsid w:val="00EB18DE"/>
    <w:rsid w:val="00EB4A3F"/>
    <w:rsid w:val="00EB64E0"/>
    <w:rsid w:val="00EC0C3C"/>
    <w:rsid w:val="00EC744A"/>
    <w:rsid w:val="00EC77C3"/>
    <w:rsid w:val="00ED620B"/>
    <w:rsid w:val="00ED74BE"/>
    <w:rsid w:val="00EE642C"/>
    <w:rsid w:val="00EE7CE0"/>
    <w:rsid w:val="00EF6E12"/>
    <w:rsid w:val="00F01F1A"/>
    <w:rsid w:val="00F03E6F"/>
    <w:rsid w:val="00F04B71"/>
    <w:rsid w:val="00F0640D"/>
    <w:rsid w:val="00F119C7"/>
    <w:rsid w:val="00F12E8F"/>
    <w:rsid w:val="00F16410"/>
    <w:rsid w:val="00F1753D"/>
    <w:rsid w:val="00F20286"/>
    <w:rsid w:val="00F25095"/>
    <w:rsid w:val="00F26229"/>
    <w:rsid w:val="00F31E56"/>
    <w:rsid w:val="00F41A60"/>
    <w:rsid w:val="00F52B63"/>
    <w:rsid w:val="00F57FDD"/>
    <w:rsid w:val="00F6209F"/>
    <w:rsid w:val="00F65021"/>
    <w:rsid w:val="00F67F17"/>
    <w:rsid w:val="00F73BE7"/>
    <w:rsid w:val="00F81B74"/>
    <w:rsid w:val="00F92A0E"/>
    <w:rsid w:val="00F92A6D"/>
    <w:rsid w:val="00FA1B3A"/>
    <w:rsid w:val="00FA2A34"/>
    <w:rsid w:val="00FA442B"/>
    <w:rsid w:val="00FA4EA8"/>
    <w:rsid w:val="00FB0D5E"/>
    <w:rsid w:val="00FC0E50"/>
    <w:rsid w:val="00FD0BC2"/>
    <w:rsid w:val="00FD0E07"/>
    <w:rsid w:val="00FD14D8"/>
    <w:rsid w:val="00FD2847"/>
    <w:rsid w:val="00FD368B"/>
    <w:rsid w:val="00FD3E25"/>
    <w:rsid w:val="00FE41F0"/>
    <w:rsid w:val="00FE443E"/>
    <w:rsid w:val="00FF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72205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E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2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AC8"/>
  </w:style>
  <w:style w:type="paragraph" w:styleId="Footer">
    <w:name w:val="footer"/>
    <w:basedOn w:val="Normal"/>
    <w:link w:val="FooterChar"/>
    <w:uiPriority w:val="99"/>
    <w:unhideWhenUsed/>
    <w:rsid w:val="00122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AC8"/>
  </w:style>
  <w:style w:type="paragraph" w:styleId="BalloonText">
    <w:name w:val="Balloon Text"/>
    <w:basedOn w:val="Normal"/>
    <w:link w:val="BalloonTextChar"/>
    <w:uiPriority w:val="99"/>
    <w:semiHidden/>
    <w:unhideWhenUsed/>
    <w:rsid w:val="00122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A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2A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B18DE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201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201A7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066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017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17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17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7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7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63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2020-01-10T15:25:00Z</dcterms:created>
  <dcterms:modified xsi:type="dcterms:W3CDTF">2021-02-22T09:11:00Z</dcterms:modified>
</cp:coreProperties>
</file>