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4FA7" w14:textId="6E65EEA2" w:rsidR="007E1413" w:rsidRDefault="0021063F" w:rsidP="007E1413">
      <w:pPr>
        <w:spacing w:before="141"/>
        <w:ind w:left="1848"/>
        <w:rPr>
          <w:sz w:val="28"/>
        </w:rPr>
      </w:pPr>
      <w:r>
        <w:rPr>
          <w:b/>
          <w:sz w:val="28"/>
        </w:rPr>
        <w:t>Spring 2025</w:t>
      </w:r>
      <w:r w:rsidR="007E1413">
        <w:rPr>
          <w:b/>
          <w:sz w:val="28"/>
        </w:rPr>
        <w:t xml:space="preserve"> Common Course Syllabus </w:t>
      </w:r>
      <w:r w:rsidR="007E1413">
        <w:rPr>
          <w:sz w:val="28"/>
        </w:rPr>
        <w:t xml:space="preserve">(Rev. </w:t>
      </w:r>
      <w:r>
        <w:rPr>
          <w:sz w:val="28"/>
        </w:rPr>
        <w:t>0.9</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3A9D638D" w:rsidR="007E1413" w:rsidRDefault="00741DA1" w:rsidP="006058FC">
            <w:pPr>
              <w:pStyle w:val="TableParagraph"/>
              <w:spacing w:line="250" w:lineRule="exact"/>
              <w:ind w:left="116"/>
            </w:pPr>
            <w:r>
              <w:t>Classroom</w:t>
            </w:r>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CD4D71">
            <w:pPr>
              <w:pStyle w:val="TableParagraph"/>
              <w:spacing w:line="246" w:lineRule="exact"/>
              <w:ind w:left="116"/>
              <w:jc w:val="center"/>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CD4D71">
            <w:pPr>
              <w:pStyle w:val="TableParagraph"/>
              <w:spacing w:before="1"/>
              <w:ind w:left="116"/>
              <w:jc w:val="center"/>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CD4D71">
            <w:pPr>
              <w:pStyle w:val="TableParagraph"/>
              <w:spacing w:line="246" w:lineRule="exact"/>
              <w:ind w:left="116"/>
              <w:jc w:val="center"/>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CD4D71">
            <w:pPr>
              <w:pStyle w:val="TableParagraph"/>
              <w:spacing w:before="1"/>
              <w:ind w:left="116"/>
              <w:jc w:val="center"/>
            </w:pPr>
            <w:r>
              <w:t>JEC 2332</w:t>
            </w:r>
          </w:p>
        </w:tc>
      </w:tr>
    </w:tbl>
    <w:p w14:paraId="27B9D585" w14:textId="77777777" w:rsidR="007E1413" w:rsidRDefault="007E1413" w:rsidP="007E1413">
      <w:pPr>
        <w:pStyle w:val="Heading1"/>
      </w:pPr>
      <w:r>
        <w:t>Instruction Method:</w:t>
      </w:r>
    </w:p>
    <w:p w14:paraId="1F41068A" w14:textId="5582AA96"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Pr="0074078D" w:rsidRDefault="007E1413" w:rsidP="007E1413">
      <w:pPr>
        <w:pStyle w:val="Heading1"/>
        <w:spacing w:before="119"/>
        <w:rPr>
          <w:rFonts w:eastAsiaTheme="minorEastAsia"/>
          <w:lang w:eastAsia="ja-JP"/>
        </w:rPr>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7D0C694C"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465F"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CD4D71">
        <w:t xml:space="preserve">Table </w:t>
      </w:r>
      <w:r w:rsidR="00CD4D71">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7113569A" w:rsidR="00F4245F" w:rsidRDefault="00F4245F" w:rsidP="00F4245F">
      <w:pPr>
        <w:pStyle w:val="Caption"/>
        <w:keepNext/>
        <w:spacing w:after="0"/>
        <w:jc w:val="center"/>
      </w:pPr>
      <w:bookmarkStart w:id="0" w:name="_Ref143870703"/>
      <w:r>
        <w:lastRenderedPageBreak/>
        <w:t xml:space="preserve">Table </w:t>
      </w:r>
      <w:fldSimple w:instr=" SEQ Table \* ARABIC ">
        <w:r w:rsidR="00CD4D71">
          <w:rPr>
            <w:noProof/>
          </w:rPr>
          <w:t>1</w:t>
        </w:r>
      </w:fldSimple>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7E1413" w:rsidP="006058FC">
            <w:pPr>
              <w:pStyle w:val="TableParagraph"/>
              <w:spacing w:before="1"/>
              <w:rPr>
                <w:sz w:val="20"/>
                <w:szCs w:val="20"/>
              </w:rPr>
            </w:pPr>
            <w:hyperlink r:id="rId9">
              <w:r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4F43E8" w:rsidP="006058FC">
            <w:pPr>
              <w:pStyle w:val="TableParagraph"/>
              <w:spacing w:line="246" w:lineRule="exact"/>
              <w:rPr>
                <w:sz w:val="20"/>
                <w:szCs w:val="20"/>
              </w:rPr>
            </w:pPr>
            <w:hyperlink r:id="rId10" w:history="1">
              <w:r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33989C84" w:rsidR="007E1413" w:rsidRDefault="007E1413" w:rsidP="004F1F73">
      <w:pPr>
        <w:pStyle w:val="BodyText"/>
        <w:spacing w:before="120" w:after="120"/>
        <w:ind w:left="461" w:right="115"/>
        <w:jc w:val="both"/>
      </w:pPr>
      <w:r w:rsidRPr="00C31BB8">
        <w:t>Students</w:t>
      </w:r>
      <w:r w:rsidRPr="00C31BB8">
        <w:rPr>
          <w:spacing w:val="-7"/>
        </w:rPr>
        <w:t xml:space="preserve"> </w:t>
      </w:r>
      <w:r w:rsidR="00A248F7" w:rsidRPr="00C31BB8">
        <w:rPr>
          <w:spacing w:val="-7"/>
        </w:rPr>
        <w:t>of diverse backgrounds</w:t>
      </w:r>
      <w:r w:rsidR="00AB6C00" w:rsidRPr="00C31BB8">
        <w:rPr>
          <w:spacing w:val="-7"/>
        </w:rPr>
        <w:t xml:space="preserve">, </w:t>
      </w:r>
      <w:r w:rsidR="00A248F7" w:rsidRPr="00C31BB8">
        <w:rPr>
          <w:spacing w:val="-7"/>
        </w:rPr>
        <w:t>skills</w:t>
      </w:r>
      <w:r w:rsidR="00AB6C00" w:rsidRPr="00C31BB8">
        <w:rPr>
          <w:spacing w:val="-7"/>
        </w:rPr>
        <w:t>, and</w:t>
      </w:r>
      <w:r w:rsidR="00FE4108" w:rsidRPr="00C31BB8">
        <w:rPr>
          <w:spacing w:val="-7"/>
        </w:rPr>
        <w:t xml:space="preserve"> </w:t>
      </w:r>
      <w:r w:rsidR="00AB6C00" w:rsidRPr="00C31BB8">
        <w:rPr>
          <w:spacing w:val="-7"/>
        </w:rPr>
        <w:t>perspectives</w:t>
      </w:r>
      <w:r w:rsidR="000049E5" w:rsidRPr="00C31BB8">
        <w:rPr>
          <w:spacing w:val="-7"/>
        </w:rPr>
        <w:t xml:space="preserve"> </w:t>
      </w:r>
      <w:r w:rsidRPr="00C31BB8">
        <w:t>will</w:t>
      </w:r>
      <w:r w:rsidRPr="00C31BB8">
        <w:rPr>
          <w:spacing w:val="-7"/>
        </w:rPr>
        <w:t xml:space="preserve"> </w:t>
      </w:r>
      <w:r w:rsidRPr="00C31BB8">
        <w:t>work</w:t>
      </w:r>
      <w:r w:rsidRPr="00C31BB8">
        <w:rPr>
          <w:spacing w:val="-9"/>
        </w:rPr>
        <w:t xml:space="preserve"> </w:t>
      </w:r>
      <w:r w:rsidRPr="00C31BB8">
        <w:t>in</w:t>
      </w:r>
      <w:r w:rsidRPr="00C31BB8">
        <w:rPr>
          <w:spacing w:val="-8"/>
        </w:rPr>
        <w:t xml:space="preserve"> </w:t>
      </w:r>
      <w:r w:rsidRPr="00C31BB8">
        <w:t>teams</w:t>
      </w:r>
      <w:r w:rsidRPr="00C31BB8">
        <w:rPr>
          <w:spacing w:val="-6"/>
        </w:rPr>
        <w:t xml:space="preserve"> </w:t>
      </w:r>
      <w:r w:rsidRPr="00C31BB8">
        <w:t>on</w:t>
      </w:r>
      <w:r w:rsidRPr="00C31BB8">
        <w:rPr>
          <w:spacing w:val="-9"/>
        </w:rPr>
        <w:t xml:space="preserve"> </w:t>
      </w:r>
      <w:r w:rsidRPr="00C31BB8">
        <w:t>a</w:t>
      </w:r>
      <w:r w:rsidRPr="00C31BB8">
        <w:rPr>
          <w:spacing w:val="-10"/>
        </w:rPr>
        <w:t xml:space="preserve"> </w:t>
      </w:r>
      <w:r w:rsidRPr="00C31BB8">
        <w:t>one-semester</w:t>
      </w:r>
      <w:r w:rsidRPr="00C31BB8">
        <w:rPr>
          <w:spacing w:val="-9"/>
        </w:rPr>
        <w:t xml:space="preserve"> </w:t>
      </w:r>
      <w:r w:rsidRPr="00C31BB8">
        <w:t>project</w:t>
      </w:r>
      <w:r w:rsidRPr="00C31BB8">
        <w:rPr>
          <w:spacing w:val="-10"/>
        </w:rPr>
        <w:t xml:space="preserve"> </w:t>
      </w:r>
      <w:r w:rsidRPr="00C31BB8">
        <w:t>related</w:t>
      </w:r>
      <w:r w:rsidRPr="00C31BB8">
        <w:rPr>
          <w:spacing w:val="-9"/>
        </w:rPr>
        <w:t xml:space="preserve"> </w:t>
      </w:r>
      <w:r w:rsidRPr="00C31BB8">
        <w:t>to</w:t>
      </w:r>
      <w:r w:rsidRPr="00C31BB8">
        <w:rPr>
          <w:spacing w:val="-5"/>
        </w:rPr>
        <w:t xml:space="preserve"> </w:t>
      </w:r>
      <w:r w:rsidRPr="00C31BB8">
        <w:t>the</w:t>
      </w:r>
      <w:r w:rsidRPr="00C31BB8">
        <w:rPr>
          <w:spacing w:val="-9"/>
        </w:rPr>
        <w:t xml:space="preserve"> </w:t>
      </w:r>
      <w:r w:rsidRPr="00C31BB8">
        <w:t>design</w:t>
      </w:r>
      <w:r w:rsidRPr="00C31BB8">
        <w:rPr>
          <w:spacing w:val="-9"/>
        </w:rPr>
        <w:t xml:space="preserve"> </w:t>
      </w:r>
      <w:r w:rsidRPr="00C31BB8">
        <w:t>of</w:t>
      </w:r>
      <w:r w:rsidRPr="00C31BB8">
        <w:rPr>
          <w:spacing w:val="-8"/>
        </w:rPr>
        <w:t xml:space="preserve"> </w:t>
      </w:r>
      <w:r w:rsidRPr="00C31BB8">
        <w:t>a</w:t>
      </w:r>
      <w:r w:rsidRPr="00C31BB8">
        <w:rPr>
          <w:spacing w:val="-10"/>
        </w:rPr>
        <w:t xml:space="preserve"> </w:t>
      </w:r>
      <w:r w:rsidRPr="00C31BB8">
        <w:t>complex</w:t>
      </w:r>
      <w:r w:rsidRPr="00C31BB8">
        <w:rPr>
          <w:spacing w:val="-9"/>
        </w:rPr>
        <w:t xml:space="preserve"> </w:t>
      </w:r>
      <w:r w:rsidRPr="00C31BB8">
        <w:t>engineering system.</w:t>
      </w:r>
      <w:r>
        <w:t xml:space="preserve"> Each student will be responsible for specific tasks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69E00DE8" w14:textId="3CE6FDA3"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2FE2E4FC"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7B7D2CAC"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51E1BB94"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79CDD6F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69C286A1"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CD4D71">
        <w:t xml:space="preserve">Table </w:t>
      </w:r>
      <w:r w:rsidR="00CD4D71">
        <w:rPr>
          <w:noProof/>
        </w:rPr>
        <w:t>2</w:t>
      </w:r>
      <w:r w:rsidR="00F4245F">
        <w:fldChar w:fldCharType="end"/>
      </w:r>
      <w:r w:rsidR="00F4245F">
        <w:t xml:space="preserve">. </w:t>
      </w:r>
      <w:r>
        <w:t xml:space="preserve">The order of these activities may vary </w:t>
      </w:r>
      <w:r w:rsidR="00741DA1">
        <w:t>depending</w:t>
      </w:r>
      <w:r>
        <w:t xml:space="preserve"> on the goals of each project. </w:t>
      </w:r>
    </w:p>
    <w:p w14:paraId="76FDD4A6" w14:textId="32429F8E" w:rsidR="00F4245F" w:rsidRDefault="00E02526" w:rsidP="00F4245F">
      <w:pPr>
        <w:pStyle w:val="BodyText"/>
        <w:spacing w:before="122"/>
        <w:ind w:left="461" w:right="461"/>
        <w:rPr>
          <w:b/>
          <w:bCs/>
        </w:rPr>
      </w:pPr>
      <w:r w:rsidRPr="0090675F">
        <w:t xml:space="preserve">The first </w:t>
      </w:r>
      <w:r w:rsidR="00C63929">
        <w:t>ten</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49209B3A" w:rsidR="00F4245F" w:rsidRDefault="00F4245F" w:rsidP="00F4245F">
      <w:pPr>
        <w:pStyle w:val="Caption"/>
        <w:keepNext/>
        <w:spacing w:before="120" w:after="0"/>
        <w:jc w:val="center"/>
      </w:pPr>
      <w:bookmarkStart w:id="1" w:name="_Ref143871595"/>
      <w:r>
        <w:t xml:space="preserve">Table </w:t>
      </w:r>
      <w:fldSimple w:instr=" SEQ Table \* ARABIC ">
        <w:r w:rsidR="00CD4D71">
          <w:rPr>
            <w:noProof/>
          </w:rPr>
          <w:t>2</w:t>
        </w:r>
      </w:fldSimple>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Engineering analyses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12A27DAE" w14:textId="77777777" w:rsidR="00476666" w:rsidRDefault="00476666">
      <w:pPr>
        <w:rPr>
          <w:b/>
          <w:bCs/>
          <w:i/>
        </w:rPr>
      </w:pPr>
      <w:r>
        <w:br w:type="page"/>
      </w:r>
    </w:p>
    <w:p w14:paraId="731C163D" w14:textId="466E5AE9"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41AE34B0" w:rsidR="007E1413" w:rsidRDefault="00F4245F" w:rsidP="007E1413">
      <w:pPr>
        <w:pStyle w:val="BodyText"/>
        <w:spacing w:before="124"/>
        <w:jc w:val="both"/>
      </w:pPr>
      <w:r>
        <w:fldChar w:fldCharType="begin"/>
      </w:r>
      <w:r>
        <w:instrText xml:space="preserve"> REF _Ref143872410 \h </w:instrText>
      </w:r>
      <w:r>
        <w:fldChar w:fldCharType="separate"/>
      </w:r>
      <w:r w:rsidR="00CD4D71">
        <w:t xml:space="preserve">Table </w:t>
      </w:r>
      <w:r w:rsidR="00CD4D71">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A17049">
      <w:pPr>
        <w:pStyle w:val="BodyText"/>
        <w:spacing w:before="120" w:after="120"/>
        <w:ind w:left="461" w:right="115"/>
        <w:jc w:val="both"/>
      </w:pPr>
      <w:bookmarkStart w:id="2"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EAF784E" w:rsidR="00574FD0" w:rsidRDefault="00574FD0" w:rsidP="00AC4EBD">
      <w:pPr>
        <w:pStyle w:val="Caption"/>
        <w:keepNext/>
        <w:spacing w:after="0"/>
        <w:jc w:val="center"/>
      </w:pPr>
      <w:bookmarkStart w:id="3" w:name="_Ref143872410"/>
      <w:r>
        <w:t xml:space="preserve">Table </w:t>
      </w:r>
      <w:fldSimple w:instr=" SEQ Table \* ARABIC ">
        <w:r w:rsidR="00CD4D71">
          <w:rPr>
            <w:noProof/>
          </w:rPr>
          <w:t>3</w:t>
        </w:r>
      </w:fldSimple>
      <w:bookmarkEnd w:id="3"/>
      <w:r>
        <w:t xml:space="preserve"> Graded Assignments – Sections 3 and 4 due dates are in parentheses.</w:t>
      </w:r>
    </w:p>
    <w:tbl>
      <w:tblPr>
        <w:tblW w:w="8924" w:type="dxa"/>
        <w:jc w:val="center"/>
        <w:tblLook w:val="0600" w:firstRow="0" w:lastRow="0" w:firstColumn="0" w:lastColumn="0" w:noHBand="1" w:noVBand="1"/>
      </w:tblPr>
      <w:tblGrid>
        <w:gridCol w:w="2425"/>
        <w:gridCol w:w="3831"/>
        <w:gridCol w:w="1051"/>
        <w:gridCol w:w="1617"/>
      </w:tblGrid>
      <w:tr w:rsidR="006631F2" w14:paraId="3D8B5E86" w14:textId="77777777" w:rsidTr="002E1764">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04B50B93" w14:textId="77777777" w:rsidR="006631F2" w:rsidRPr="00A17049" w:rsidRDefault="006631F2">
            <w:pPr>
              <w:jc w:val="center"/>
              <w:rPr>
                <w:rFonts w:eastAsia="Times New Roman"/>
                <w:color w:val="000000"/>
                <w:sz w:val="20"/>
                <w:szCs w:val="20"/>
              </w:rPr>
            </w:pPr>
            <w:r w:rsidRPr="00A17049">
              <w:rPr>
                <w:color w:val="000000"/>
                <w:sz w:val="20"/>
                <w:szCs w:val="20"/>
              </w:rPr>
              <w:t>Due Date</w:t>
            </w:r>
          </w:p>
        </w:tc>
        <w:tc>
          <w:tcPr>
            <w:tcW w:w="3831" w:type="dxa"/>
            <w:tcBorders>
              <w:top w:val="single" w:sz="4" w:space="0" w:color="auto"/>
              <w:left w:val="nil"/>
              <w:bottom w:val="single" w:sz="4" w:space="0" w:color="auto"/>
              <w:right w:val="single" w:sz="4" w:space="0" w:color="auto"/>
            </w:tcBorders>
            <w:shd w:val="clear" w:color="000000" w:fill="D0D0D0"/>
            <w:vAlign w:val="center"/>
            <w:hideMark/>
          </w:tcPr>
          <w:p w14:paraId="3089BD67" w14:textId="77777777" w:rsidR="006631F2" w:rsidRPr="00A17049" w:rsidRDefault="006631F2">
            <w:pPr>
              <w:jc w:val="center"/>
              <w:rPr>
                <w:color w:val="000000"/>
                <w:sz w:val="20"/>
                <w:szCs w:val="20"/>
              </w:rPr>
            </w:pPr>
            <w:r w:rsidRPr="00A17049">
              <w:rPr>
                <w:color w:val="000000"/>
                <w:sz w:val="20"/>
                <w:szCs w:val="20"/>
              </w:rPr>
              <w:t>Deliverables</w:t>
            </w:r>
          </w:p>
        </w:tc>
        <w:tc>
          <w:tcPr>
            <w:tcW w:w="1051" w:type="dxa"/>
            <w:tcBorders>
              <w:top w:val="single" w:sz="4" w:space="0" w:color="auto"/>
              <w:left w:val="nil"/>
              <w:bottom w:val="single" w:sz="4" w:space="0" w:color="auto"/>
              <w:right w:val="single" w:sz="4" w:space="0" w:color="auto"/>
            </w:tcBorders>
            <w:shd w:val="clear" w:color="000000" w:fill="D0D0D0"/>
            <w:vAlign w:val="center"/>
            <w:hideMark/>
          </w:tcPr>
          <w:p w14:paraId="2F33D855" w14:textId="77777777" w:rsidR="006631F2" w:rsidRPr="00A17049" w:rsidRDefault="006631F2">
            <w:pPr>
              <w:jc w:val="center"/>
              <w:rPr>
                <w:color w:val="000000"/>
                <w:sz w:val="20"/>
                <w:szCs w:val="20"/>
              </w:rPr>
            </w:pPr>
            <w:r w:rsidRPr="00A17049">
              <w:rPr>
                <w:color w:val="000000"/>
                <w:sz w:val="20"/>
                <w:szCs w:val="20"/>
              </w:rPr>
              <w:t>Type</w:t>
            </w:r>
          </w:p>
        </w:tc>
        <w:tc>
          <w:tcPr>
            <w:tcW w:w="1617" w:type="dxa"/>
            <w:tcBorders>
              <w:top w:val="single" w:sz="4" w:space="0" w:color="auto"/>
              <w:left w:val="nil"/>
              <w:bottom w:val="single" w:sz="4" w:space="0" w:color="auto"/>
              <w:right w:val="single" w:sz="4" w:space="0" w:color="auto"/>
            </w:tcBorders>
            <w:shd w:val="clear" w:color="000000" w:fill="D0D0D0"/>
            <w:vAlign w:val="center"/>
            <w:hideMark/>
          </w:tcPr>
          <w:p w14:paraId="72FF0C64" w14:textId="77777777" w:rsidR="006631F2" w:rsidRPr="00A17049" w:rsidRDefault="006631F2">
            <w:pPr>
              <w:jc w:val="center"/>
              <w:rPr>
                <w:color w:val="000000"/>
                <w:sz w:val="20"/>
                <w:szCs w:val="20"/>
              </w:rPr>
            </w:pPr>
            <w:r w:rsidRPr="00A17049">
              <w:rPr>
                <w:color w:val="000000"/>
                <w:sz w:val="20"/>
                <w:szCs w:val="20"/>
              </w:rPr>
              <w:t xml:space="preserve">% of Final Grade </w:t>
            </w:r>
          </w:p>
        </w:tc>
      </w:tr>
      <w:tr w:rsidR="002E1764" w14:paraId="07668ACD"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6B620CF" w14:textId="212AAB30" w:rsidR="002E1764" w:rsidRPr="00A17049" w:rsidRDefault="002E1764"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 </w:t>
            </w:r>
            <w:r w:rsidR="009570ED" w:rsidRPr="00A17049">
              <w:rPr>
                <w:rFonts w:asciiTheme="minorHAnsi" w:hAnsiTheme="minorHAnsi" w:cstheme="minorHAnsi"/>
                <w:color w:val="000000"/>
                <w:sz w:val="20"/>
                <w:szCs w:val="20"/>
              </w:rPr>
              <w:t>1/23 (1/21)</w:t>
            </w:r>
          </w:p>
        </w:tc>
        <w:tc>
          <w:tcPr>
            <w:tcW w:w="3831" w:type="dxa"/>
            <w:tcBorders>
              <w:top w:val="nil"/>
              <w:left w:val="nil"/>
              <w:bottom w:val="single" w:sz="4" w:space="0" w:color="auto"/>
              <w:right w:val="single" w:sz="4" w:space="0" w:color="auto"/>
            </w:tcBorders>
            <w:shd w:val="clear" w:color="auto" w:fill="auto"/>
            <w:vAlign w:val="center"/>
            <w:hideMark/>
          </w:tcPr>
          <w:p w14:paraId="34156EC8" w14:textId="75B31A48" w:rsidR="002E1764" w:rsidRPr="00A17049" w:rsidRDefault="002E45F3"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Benchmarking Memo</w:t>
            </w:r>
          </w:p>
        </w:tc>
        <w:tc>
          <w:tcPr>
            <w:tcW w:w="1051" w:type="dxa"/>
            <w:tcBorders>
              <w:top w:val="nil"/>
              <w:left w:val="nil"/>
              <w:bottom w:val="single" w:sz="4" w:space="0" w:color="auto"/>
              <w:right w:val="single" w:sz="4" w:space="0" w:color="auto"/>
            </w:tcBorders>
            <w:shd w:val="clear" w:color="auto" w:fill="auto"/>
            <w:vAlign w:val="center"/>
            <w:hideMark/>
          </w:tcPr>
          <w:p w14:paraId="3547B05F"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1A45EB7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7B4F97"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3E77CCB" w14:textId="72E65978"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1/27 (1/24)</w:t>
            </w:r>
          </w:p>
        </w:tc>
        <w:tc>
          <w:tcPr>
            <w:tcW w:w="3831" w:type="dxa"/>
            <w:tcBorders>
              <w:top w:val="nil"/>
              <w:left w:val="nil"/>
              <w:bottom w:val="single" w:sz="4" w:space="0" w:color="auto"/>
              <w:right w:val="single" w:sz="4" w:space="0" w:color="auto"/>
            </w:tcBorders>
            <w:shd w:val="clear" w:color="auto" w:fill="auto"/>
            <w:vAlign w:val="center"/>
            <w:hideMark/>
          </w:tcPr>
          <w:p w14:paraId="62AB3290"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#1</w:t>
            </w:r>
          </w:p>
        </w:tc>
        <w:tc>
          <w:tcPr>
            <w:tcW w:w="1051" w:type="dxa"/>
            <w:tcBorders>
              <w:top w:val="nil"/>
              <w:left w:val="nil"/>
              <w:bottom w:val="single" w:sz="4" w:space="0" w:color="auto"/>
              <w:right w:val="single" w:sz="4" w:space="0" w:color="auto"/>
            </w:tcBorders>
            <w:shd w:val="clear" w:color="auto" w:fill="auto"/>
            <w:vAlign w:val="center"/>
            <w:hideMark/>
          </w:tcPr>
          <w:p w14:paraId="5CBFAEB4"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09E1AEA" w14:textId="78BA73D3" w:rsidR="002E1764" w:rsidRPr="001C3A5C" w:rsidRDefault="00A17049"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34CA90E9"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CF9F7FE" w14:textId="2CEB35AD"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2/3 (1/31)</w:t>
            </w:r>
          </w:p>
        </w:tc>
        <w:tc>
          <w:tcPr>
            <w:tcW w:w="3831" w:type="dxa"/>
            <w:tcBorders>
              <w:top w:val="nil"/>
              <w:left w:val="nil"/>
              <w:bottom w:val="single" w:sz="4" w:space="0" w:color="auto"/>
              <w:right w:val="single" w:sz="4" w:space="0" w:color="auto"/>
            </w:tcBorders>
            <w:shd w:val="clear" w:color="auto" w:fill="auto"/>
            <w:vAlign w:val="center"/>
            <w:hideMark/>
          </w:tcPr>
          <w:p w14:paraId="3CAB8305"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Concept Generation PPT</w:t>
            </w:r>
          </w:p>
        </w:tc>
        <w:tc>
          <w:tcPr>
            <w:tcW w:w="1051" w:type="dxa"/>
            <w:tcBorders>
              <w:top w:val="nil"/>
              <w:left w:val="nil"/>
              <w:bottom w:val="single" w:sz="4" w:space="0" w:color="auto"/>
              <w:right w:val="single" w:sz="4" w:space="0" w:color="auto"/>
            </w:tcBorders>
            <w:shd w:val="clear" w:color="auto" w:fill="auto"/>
            <w:vAlign w:val="center"/>
            <w:hideMark/>
          </w:tcPr>
          <w:p w14:paraId="1ACE360E"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73FC656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EA5CE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A25FD8E" w14:textId="2B2C69F4"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2/4 - 2/10</w:t>
            </w:r>
          </w:p>
        </w:tc>
        <w:tc>
          <w:tcPr>
            <w:tcW w:w="3831" w:type="dxa"/>
            <w:tcBorders>
              <w:top w:val="nil"/>
              <w:left w:val="nil"/>
              <w:bottom w:val="single" w:sz="4" w:space="0" w:color="auto"/>
              <w:right w:val="single" w:sz="4" w:space="0" w:color="auto"/>
            </w:tcBorders>
            <w:shd w:val="clear" w:color="auto" w:fill="auto"/>
            <w:vAlign w:val="center"/>
            <w:hideMark/>
          </w:tcPr>
          <w:p w14:paraId="7E7D124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#2</w:t>
            </w:r>
          </w:p>
        </w:tc>
        <w:tc>
          <w:tcPr>
            <w:tcW w:w="1051" w:type="dxa"/>
            <w:tcBorders>
              <w:top w:val="nil"/>
              <w:left w:val="nil"/>
              <w:bottom w:val="single" w:sz="4" w:space="0" w:color="auto"/>
              <w:right w:val="single" w:sz="4" w:space="0" w:color="auto"/>
            </w:tcBorders>
            <w:shd w:val="clear" w:color="auto" w:fill="auto"/>
            <w:vAlign w:val="center"/>
            <w:hideMark/>
          </w:tcPr>
          <w:p w14:paraId="1F339BB1"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19E8A40E"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478E4BE7" w14:textId="77777777" w:rsidTr="002E1764">
        <w:trPr>
          <w:trHeight w:val="300"/>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15FA6C53" w14:textId="6D3C2D01"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2/13 (2/14)</w:t>
            </w:r>
          </w:p>
        </w:tc>
        <w:tc>
          <w:tcPr>
            <w:tcW w:w="3831" w:type="dxa"/>
            <w:vMerge w:val="restart"/>
            <w:tcBorders>
              <w:top w:val="nil"/>
              <w:left w:val="single" w:sz="4" w:space="0" w:color="auto"/>
              <w:bottom w:val="single" w:sz="4" w:space="0" w:color="auto"/>
              <w:right w:val="single" w:sz="4" w:space="0" w:color="auto"/>
            </w:tcBorders>
            <w:shd w:val="clear" w:color="auto" w:fill="auto"/>
            <w:vAlign w:val="center"/>
            <w:hideMark/>
          </w:tcPr>
          <w:p w14:paraId="431A694B"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Board of Directors Review - Oral presentation</w:t>
            </w:r>
          </w:p>
        </w:tc>
        <w:tc>
          <w:tcPr>
            <w:tcW w:w="1051" w:type="dxa"/>
            <w:tcBorders>
              <w:top w:val="nil"/>
              <w:left w:val="nil"/>
              <w:bottom w:val="single" w:sz="4" w:space="0" w:color="auto"/>
              <w:right w:val="single" w:sz="4" w:space="0" w:color="auto"/>
            </w:tcBorders>
            <w:shd w:val="clear" w:color="auto" w:fill="auto"/>
            <w:vAlign w:val="center"/>
            <w:hideMark/>
          </w:tcPr>
          <w:p w14:paraId="6746447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0DBDDB2F"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6631F2" w14:paraId="67198C99" w14:textId="77777777" w:rsidTr="002E1764">
        <w:trPr>
          <w:trHeight w:val="300"/>
          <w:jc w:val="center"/>
        </w:trPr>
        <w:tc>
          <w:tcPr>
            <w:tcW w:w="2425" w:type="dxa"/>
            <w:vMerge/>
            <w:tcBorders>
              <w:top w:val="nil"/>
              <w:left w:val="single" w:sz="4" w:space="0" w:color="auto"/>
              <w:bottom w:val="single" w:sz="4" w:space="0" w:color="auto"/>
              <w:right w:val="single" w:sz="4" w:space="0" w:color="auto"/>
            </w:tcBorders>
            <w:vAlign w:val="center"/>
            <w:hideMark/>
          </w:tcPr>
          <w:p w14:paraId="3902AEBE" w14:textId="77777777" w:rsidR="006631F2" w:rsidRPr="00A17049" w:rsidRDefault="006631F2">
            <w:pPr>
              <w:rPr>
                <w:rFonts w:asciiTheme="minorHAnsi" w:hAnsiTheme="minorHAnsi" w:cstheme="minorHAnsi"/>
                <w:color w:val="000000"/>
                <w:sz w:val="20"/>
                <w:szCs w:val="20"/>
              </w:rPr>
            </w:pPr>
          </w:p>
        </w:tc>
        <w:tc>
          <w:tcPr>
            <w:tcW w:w="3831" w:type="dxa"/>
            <w:vMerge/>
            <w:tcBorders>
              <w:top w:val="nil"/>
              <w:left w:val="single" w:sz="4" w:space="0" w:color="auto"/>
              <w:bottom w:val="single" w:sz="4" w:space="0" w:color="auto"/>
              <w:right w:val="single" w:sz="4" w:space="0" w:color="auto"/>
            </w:tcBorders>
            <w:vAlign w:val="center"/>
            <w:hideMark/>
          </w:tcPr>
          <w:p w14:paraId="36F66FFD" w14:textId="77777777" w:rsidR="006631F2" w:rsidRPr="00A17049" w:rsidRDefault="006631F2">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73302E5"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6B02D7B1" w14:textId="7615EF76" w:rsidR="006631F2" w:rsidRPr="001C3A5C" w:rsidRDefault="00A17049">
            <w:pPr>
              <w:jc w:val="center"/>
              <w:rPr>
                <w:rFonts w:asciiTheme="minorHAnsi" w:hAnsiTheme="minorHAnsi" w:cstheme="minorHAnsi"/>
                <w:sz w:val="20"/>
                <w:szCs w:val="20"/>
              </w:rPr>
            </w:pPr>
            <w:r w:rsidRPr="001C3A5C">
              <w:rPr>
                <w:rFonts w:asciiTheme="minorHAnsi" w:hAnsiTheme="minorHAnsi" w:cstheme="minorHAnsi"/>
                <w:sz w:val="20"/>
                <w:szCs w:val="20"/>
              </w:rPr>
              <w:t>3</w:t>
            </w:r>
          </w:p>
        </w:tc>
      </w:tr>
      <w:tr w:rsidR="006631F2" w14:paraId="63B6D266"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F432D4" w14:textId="5B0AC86F" w:rsidR="006631F2" w:rsidRPr="00A17049" w:rsidRDefault="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2/18 (2/14)</w:t>
            </w:r>
          </w:p>
        </w:tc>
        <w:tc>
          <w:tcPr>
            <w:tcW w:w="3831" w:type="dxa"/>
            <w:tcBorders>
              <w:top w:val="nil"/>
              <w:left w:val="nil"/>
              <w:bottom w:val="single" w:sz="4" w:space="0" w:color="auto"/>
              <w:right w:val="single" w:sz="4" w:space="0" w:color="auto"/>
            </w:tcBorders>
            <w:shd w:val="clear" w:color="auto" w:fill="auto"/>
            <w:vAlign w:val="center"/>
            <w:hideMark/>
          </w:tcPr>
          <w:p w14:paraId="534EA650"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2</w:t>
            </w:r>
          </w:p>
        </w:tc>
        <w:tc>
          <w:tcPr>
            <w:tcW w:w="1051" w:type="dxa"/>
            <w:tcBorders>
              <w:top w:val="nil"/>
              <w:left w:val="nil"/>
              <w:bottom w:val="single" w:sz="4" w:space="0" w:color="auto"/>
              <w:right w:val="single" w:sz="4" w:space="0" w:color="auto"/>
            </w:tcBorders>
            <w:shd w:val="clear" w:color="auto" w:fill="auto"/>
            <w:vAlign w:val="center"/>
            <w:hideMark/>
          </w:tcPr>
          <w:p w14:paraId="0B4F26DA"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76924039" w14:textId="0E671508" w:rsidR="006631F2" w:rsidRPr="001C3A5C" w:rsidRDefault="0021063F">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2916B8A8" w14:textId="77777777" w:rsidTr="007F0B0B">
        <w:trPr>
          <w:trHeight w:val="300"/>
          <w:jc w:val="center"/>
        </w:trPr>
        <w:tc>
          <w:tcPr>
            <w:tcW w:w="2425" w:type="dxa"/>
            <w:vMerge w:val="restart"/>
            <w:tcBorders>
              <w:top w:val="nil"/>
              <w:left w:val="single" w:sz="4" w:space="0" w:color="auto"/>
              <w:right w:val="single" w:sz="4" w:space="0" w:color="auto"/>
            </w:tcBorders>
            <w:shd w:val="clear" w:color="auto" w:fill="auto"/>
            <w:vAlign w:val="center"/>
            <w:hideMark/>
          </w:tcPr>
          <w:p w14:paraId="77B29175" w14:textId="4545C0E1" w:rsidR="005A4E5B" w:rsidRPr="00A17049" w:rsidRDefault="005A4E5B" w:rsidP="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2/18</w:t>
            </w:r>
          </w:p>
        </w:tc>
        <w:tc>
          <w:tcPr>
            <w:tcW w:w="3831" w:type="dxa"/>
            <w:vMerge w:val="restart"/>
            <w:tcBorders>
              <w:top w:val="nil"/>
              <w:left w:val="nil"/>
              <w:right w:val="single" w:sz="4" w:space="0" w:color="auto"/>
            </w:tcBorders>
            <w:shd w:val="clear" w:color="auto" w:fill="auto"/>
            <w:vAlign w:val="center"/>
            <w:hideMark/>
          </w:tcPr>
          <w:p w14:paraId="18831FC1" w14:textId="2B38B193"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System Design Report</w:t>
            </w:r>
            <w:r w:rsidRPr="00A17049">
              <w:rPr>
                <w:rFonts w:asciiTheme="minorHAnsi" w:hAnsiTheme="minorHAnsi" w:cstheme="minorHAnsi"/>
                <w:color w:val="000000"/>
                <w:sz w:val="20"/>
                <w:szCs w:val="20"/>
              </w:rPr>
              <w:br/>
              <w:t>Appendix Individual Technical Work</w:t>
            </w:r>
          </w:p>
        </w:tc>
        <w:tc>
          <w:tcPr>
            <w:tcW w:w="1051" w:type="dxa"/>
            <w:tcBorders>
              <w:top w:val="nil"/>
              <w:left w:val="nil"/>
              <w:bottom w:val="single" w:sz="4" w:space="0" w:color="auto"/>
              <w:right w:val="single" w:sz="4" w:space="0" w:color="auto"/>
            </w:tcBorders>
            <w:shd w:val="clear" w:color="auto" w:fill="auto"/>
            <w:vAlign w:val="center"/>
            <w:hideMark/>
          </w:tcPr>
          <w:p w14:paraId="7965F877"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7F9E6C3" w14:textId="77777777"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69662026" w14:textId="77777777" w:rsidTr="007F0B0B">
        <w:trPr>
          <w:trHeight w:val="300"/>
          <w:jc w:val="center"/>
        </w:trPr>
        <w:tc>
          <w:tcPr>
            <w:tcW w:w="2425" w:type="dxa"/>
            <w:vMerge/>
            <w:tcBorders>
              <w:left w:val="single" w:sz="4" w:space="0" w:color="auto"/>
              <w:bottom w:val="single" w:sz="4" w:space="0" w:color="auto"/>
              <w:right w:val="single" w:sz="4" w:space="0" w:color="auto"/>
            </w:tcBorders>
            <w:shd w:val="clear" w:color="auto" w:fill="auto"/>
            <w:vAlign w:val="center"/>
            <w:hideMark/>
          </w:tcPr>
          <w:p w14:paraId="67B6DB7F" w14:textId="374F2FBF" w:rsidR="005A4E5B" w:rsidRPr="00A17049" w:rsidRDefault="005A4E5B" w:rsidP="009570ED">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hideMark/>
          </w:tcPr>
          <w:p w14:paraId="6D0F8880" w14:textId="255AAE60" w:rsidR="005A4E5B" w:rsidRPr="00A17049" w:rsidRDefault="005A4E5B" w:rsidP="009570ED">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7F48FE3"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C40B4D5" w14:textId="02A040DA"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7D212F61"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EEECE1" w:themeFill="background2"/>
            <w:vAlign w:val="center"/>
          </w:tcPr>
          <w:p w14:paraId="332BF269" w14:textId="3CC3201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2/19</w:t>
            </w:r>
          </w:p>
        </w:tc>
        <w:tc>
          <w:tcPr>
            <w:tcW w:w="3831" w:type="dxa"/>
            <w:tcBorders>
              <w:top w:val="nil"/>
              <w:left w:val="nil"/>
              <w:bottom w:val="single" w:sz="4" w:space="0" w:color="auto"/>
              <w:right w:val="single" w:sz="4" w:space="0" w:color="auto"/>
            </w:tcBorders>
            <w:shd w:val="clear" w:color="auto" w:fill="EEECE1" w:themeFill="background2"/>
            <w:vAlign w:val="center"/>
          </w:tcPr>
          <w:p w14:paraId="37FF6B15" w14:textId="24B2FBA2"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Preliminary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5CBBD34D" w14:textId="016C3133"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2CA62689" w14:textId="2EA81F9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7AEF9E2A"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DEC4AAB" w14:textId="102213FE"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2/24-2/28</w:t>
            </w:r>
          </w:p>
        </w:tc>
        <w:tc>
          <w:tcPr>
            <w:tcW w:w="3831" w:type="dxa"/>
            <w:tcBorders>
              <w:top w:val="nil"/>
              <w:left w:val="nil"/>
              <w:bottom w:val="single" w:sz="4" w:space="0" w:color="auto"/>
              <w:right w:val="single" w:sz="4" w:space="0" w:color="auto"/>
            </w:tcBorders>
            <w:shd w:val="clear" w:color="auto" w:fill="auto"/>
            <w:vAlign w:val="center"/>
            <w:hideMark/>
          </w:tcPr>
          <w:p w14:paraId="3CF93513"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#3</w:t>
            </w:r>
          </w:p>
        </w:tc>
        <w:tc>
          <w:tcPr>
            <w:tcW w:w="1051" w:type="dxa"/>
            <w:tcBorders>
              <w:top w:val="nil"/>
              <w:left w:val="nil"/>
              <w:bottom w:val="single" w:sz="4" w:space="0" w:color="auto"/>
              <w:right w:val="single" w:sz="4" w:space="0" w:color="auto"/>
            </w:tcBorders>
            <w:shd w:val="clear" w:color="auto" w:fill="auto"/>
            <w:vAlign w:val="center"/>
            <w:hideMark/>
          </w:tcPr>
          <w:p w14:paraId="3F75E129"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284BB1C5" w14:textId="77777777"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3315932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1C40A70F" w14:textId="6D908A98"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2/27 (2/28)</w:t>
            </w:r>
          </w:p>
        </w:tc>
        <w:tc>
          <w:tcPr>
            <w:tcW w:w="3831" w:type="dxa"/>
            <w:tcBorders>
              <w:top w:val="nil"/>
              <w:left w:val="nil"/>
              <w:bottom w:val="single" w:sz="4" w:space="0" w:color="auto"/>
              <w:right w:val="single" w:sz="4" w:space="0" w:color="auto"/>
            </w:tcBorders>
            <w:shd w:val="clear" w:color="auto" w:fill="auto"/>
            <w:vAlign w:val="center"/>
          </w:tcPr>
          <w:p w14:paraId="7755A245" w14:textId="10EED150"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Need</w:t>
            </w:r>
            <w:r w:rsidR="009A7237">
              <w:rPr>
                <w:rFonts w:asciiTheme="minorHAnsi" w:hAnsiTheme="minorHAnsi" w:cstheme="minorHAnsi"/>
                <w:color w:val="000000"/>
                <w:sz w:val="20"/>
                <w:szCs w:val="20"/>
              </w:rPr>
              <w:t>s</w:t>
            </w:r>
            <w:r w:rsidRPr="00A17049">
              <w:rPr>
                <w:rFonts w:asciiTheme="minorHAnsi" w:hAnsiTheme="minorHAnsi" w:cstheme="minorHAnsi"/>
                <w:color w:val="000000"/>
                <w:sz w:val="20"/>
                <w:szCs w:val="20"/>
              </w:rPr>
              <w:t xml:space="preserve"> &amp; Requirement</w:t>
            </w:r>
            <w:r w:rsidR="009A7237">
              <w:rPr>
                <w:rFonts w:asciiTheme="minorHAnsi" w:hAnsiTheme="minorHAnsi" w:cstheme="minorHAnsi"/>
                <w:color w:val="000000"/>
                <w:sz w:val="20"/>
                <w:szCs w:val="20"/>
              </w:rPr>
              <w:t>s</w:t>
            </w:r>
            <w:r w:rsidRPr="00A17049">
              <w:rPr>
                <w:rFonts w:asciiTheme="minorHAnsi" w:hAnsiTheme="minorHAnsi" w:cstheme="minorHAnsi"/>
                <w:color w:val="000000"/>
                <w:sz w:val="20"/>
                <w:szCs w:val="20"/>
              </w:rPr>
              <w:t xml:space="preserve"> Workbook</w:t>
            </w:r>
          </w:p>
        </w:tc>
        <w:tc>
          <w:tcPr>
            <w:tcW w:w="1051" w:type="dxa"/>
            <w:tcBorders>
              <w:top w:val="nil"/>
              <w:left w:val="nil"/>
              <w:bottom w:val="single" w:sz="4" w:space="0" w:color="auto"/>
              <w:right w:val="single" w:sz="4" w:space="0" w:color="auto"/>
            </w:tcBorders>
            <w:shd w:val="clear" w:color="auto" w:fill="auto"/>
            <w:vAlign w:val="center"/>
          </w:tcPr>
          <w:p w14:paraId="2B3F22C6" w14:textId="6320D5F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3025BECD" w14:textId="7DBDCD3B"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0AA5491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593BC06" w14:textId="49ED0D59"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3/27 (3/28)</w:t>
            </w:r>
          </w:p>
        </w:tc>
        <w:tc>
          <w:tcPr>
            <w:tcW w:w="3831" w:type="dxa"/>
            <w:tcBorders>
              <w:top w:val="nil"/>
              <w:left w:val="nil"/>
              <w:bottom w:val="single" w:sz="4" w:space="0" w:color="auto"/>
              <w:right w:val="single" w:sz="4" w:space="0" w:color="auto"/>
            </w:tcBorders>
            <w:shd w:val="clear" w:color="auto" w:fill="auto"/>
            <w:vAlign w:val="center"/>
            <w:hideMark/>
          </w:tcPr>
          <w:p w14:paraId="1FA11B4E"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3</w:t>
            </w:r>
          </w:p>
        </w:tc>
        <w:tc>
          <w:tcPr>
            <w:tcW w:w="1051" w:type="dxa"/>
            <w:tcBorders>
              <w:top w:val="nil"/>
              <w:left w:val="nil"/>
              <w:bottom w:val="single" w:sz="4" w:space="0" w:color="auto"/>
              <w:right w:val="single" w:sz="4" w:space="0" w:color="auto"/>
            </w:tcBorders>
            <w:shd w:val="clear" w:color="auto" w:fill="auto"/>
            <w:vAlign w:val="center"/>
            <w:hideMark/>
          </w:tcPr>
          <w:p w14:paraId="02A1531C"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1FE0F80" w14:textId="57DD5768" w:rsidR="005A4E5B" w:rsidRPr="001C3A5C" w:rsidRDefault="00A17049"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490559E4"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2FF4A132" w14:textId="0AD81AF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4/17 (4/18)</w:t>
            </w:r>
          </w:p>
        </w:tc>
        <w:tc>
          <w:tcPr>
            <w:tcW w:w="3831" w:type="dxa"/>
            <w:tcBorders>
              <w:top w:val="nil"/>
              <w:left w:val="nil"/>
              <w:bottom w:val="single" w:sz="4" w:space="0" w:color="auto"/>
              <w:right w:val="single" w:sz="4" w:space="0" w:color="auto"/>
            </w:tcBorders>
            <w:shd w:val="clear" w:color="auto" w:fill="auto"/>
            <w:vAlign w:val="center"/>
          </w:tcPr>
          <w:p w14:paraId="56D8B66E" w14:textId="6165E905"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 Technical Demo</w:t>
            </w:r>
          </w:p>
        </w:tc>
        <w:tc>
          <w:tcPr>
            <w:tcW w:w="1051" w:type="dxa"/>
            <w:tcBorders>
              <w:top w:val="nil"/>
              <w:left w:val="nil"/>
              <w:bottom w:val="single" w:sz="4" w:space="0" w:color="auto"/>
              <w:right w:val="single" w:sz="4" w:space="0" w:color="auto"/>
            </w:tcBorders>
            <w:shd w:val="clear" w:color="auto" w:fill="auto"/>
            <w:vAlign w:val="center"/>
          </w:tcPr>
          <w:p w14:paraId="52DB8DCD" w14:textId="1DA940E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BDBC445" w14:textId="012BC0D4"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AC4EBD" w14:paraId="155B2071" w14:textId="77777777" w:rsidTr="003105DB">
        <w:trPr>
          <w:trHeight w:val="300"/>
          <w:jc w:val="center"/>
        </w:trPr>
        <w:tc>
          <w:tcPr>
            <w:tcW w:w="2425" w:type="dxa"/>
            <w:vMerge w:val="restart"/>
            <w:tcBorders>
              <w:top w:val="nil"/>
              <w:left w:val="single" w:sz="4" w:space="0" w:color="auto"/>
              <w:right w:val="single" w:sz="4" w:space="0" w:color="auto"/>
            </w:tcBorders>
            <w:shd w:val="clear" w:color="auto" w:fill="auto"/>
            <w:vAlign w:val="center"/>
            <w:hideMark/>
          </w:tcPr>
          <w:p w14:paraId="01F0D80F" w14:textId="1A380680" w:rsidR="00AC4EBD" w:rsidRPr="00A17049" w:rsidRDefault="00AC4EBD"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4/23</w:t>
            </w:r>
          </w:p>
        </w:tc>
        <w:tc>
          <w:tcPr>
            <w:tcW w:w="3831" w:type="dxa"/>
            <w:vMerge w:val="restart"/>
            <w:tcBorders>
              <w:top w:val="nil"/>
              <w:left w:val="nil"/>
              <w:right w:val="single" w:sz="4" w:space="0" w:color="auto"/>
            </w:tcBorders>
            <w:shd w:val="clear" w:color="auto" w:fill="auto"/>
            <w:vAlign w:val="center"/>
            <w:hideMark/>
          </w:tcPr>
          <w:p w14:paraId="0F9D5CDC" w14:textId="040DE863" w:rsidR="00AC4EBD" w:rsidRPr="00A17049" w:rsidRDefault="00AC4EBD"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Report</w:t>
            </w:r>
            <w:r>
              <w:rPr>
                <w:rFonts w:asciiTheme="minorHAnsi" w:hAnsiTheme="minorHAnsi" w:cstheme="minorHAnsi"/>
                <w:color w:val="000000"/>
                <w:sz w:val="20"/>
                <w:szCs w:val="20"/>
              </w:rPr>
              <w:br/>
            </w:r>
            <w:r w:rsidR="009A7237">
              <w:rPr>
                <w:rFonts w:asciiTheme="minorHAnsi" w:hAnsiTheme="minorHAnsi" w:cstheme="minorHAnsi"/>
                <w:color w:val="000000"/>
                <w:sz w:val="20"/>
                <w:szCs w:val="20"/>
              </w:rPr>
              <w:t xml:space="preserve">Appendix - </w:t>
            </w:r>
            <w:r w:rsidRPr="009A7237">
              <w:rPr>
                <w:rFonts w:asciiTheme="minorHAnsi" w:hAnsiTheme="minorHAnsi" w:cstheme="minorHAnsi"/>
                <w:color w:val="000000"/>
                <w:sz w:val="20"/>
                <w:szCs w:val="20"/>
                <w:highlight w:val="yellow"/>
              </w:rPr>
              <w:t>Individual Ethical and Professional Behavior</w:t>
            </w:r>
          </w:p>
        </w:tc>
        <w:tc>
          <w:tcPr>
            <w:tcW w:w="1051" w:type="dxa"/>
            <w:tcBorders>
              <w:top w:val="nil"/>
              <w:left w:val="nil"/>
              <w:bottom w:val="single" w:sz="4" w:space="0" w:color="auto"/>
              <w:right w:val="single" w:sz="4" w:space="0" w:color="auto"/>
            </w:tcBorders>
            <w:shd w:val="clear" w:color="auto" w:fill="auto"/>
            <w:vAlign w:val="center"/>
            <w:hideMark/>
          </w:tcPr>
          <w:p w14:paraId="2300280E" w14:textId="77777777" w:rsidR="00AC4EBD" w:rsidRPr="00A17049" w:rsidRDefault="00AC4EBD"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80D67FC" w14:textId="77777777" w:rsidR="00AC4EBD" w:rsidRPr="001C3A5C" w:rsidRDefault="00AC4EBD" w:rsidP="005A4E5B">
            <w:pPr>
              <w:jc w:val="center"/>
              <w:rPr>
                <w:rFonts w:asciiTheme="minorHAnsi" w:hAnsiTheme="minorHAnsi" w:cstheme="minorHAnsi"/>
                <w:sz w:val="20"/>
                <w:szCs w:val="20"/>
              </w:rPr>
            </w:pPr>
            <w:r w:rsidRPr="001C3A5C">
              <w:rPr>
                <w:rFonts w:asciiTheme="minorHAnsi" w:hAnsiTheme="minorHAnsi" w:cstheme="minorHAnsi"/>
                <w:sz w:val="20"/>
                <w:szCs w:val="20"/>
              </w:rPr>
              <w:t>15</w:t>
            </w:r>
          </w:p>
        </w:tc>
      </w:tr>
      <w:tr w:rsidR="00AC4EBD" w14:paraId="65593E1B" w14:textId="77777777" w:rsidTr="003105DB">
        <w:trPr>
          <w:trHeight w:val="300"/>
          <w:jc w:val="center"/>
        </w:trPr>
        <w:tc>
          <w:tcPr>
            <w:tcW w:w="2425" w:type="dxa"/>
            <w:vMerge/>
            <w:tcBorders>
              <w:left w:val="single" w:sz="4" w:space="0" w:color="auto"/>
              <w:bottom w:val="single" w:sz="4" w:space="0" w:color="auto"/>
              <w:right w:val="single" w:sz="4" w:space="0" w:color="auto"/>
            </w:tcBorders>
            <w:shd w:val="clear" w:color="auto" w:fill="auto"/>
            <w:vAlign w:val="center"/>
          </w:tcPr>
          <w:p w14:paraId="033F71D7" w14:textId="77777777" w:rsidR="00AC4EBD" w:rsidRPr="00A17049" w:rsidRDefault="00AC4EBD" w:rsidP="005A4E5B">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tcPr>
          <w:p w14:paraId="33FEFB48" w14:textId="3DCFD52A" w:rsidR="00AC4EBD" w:rsidRPr="00A17049" w:rsidRDefault="00AC4EBD" w:rsidP="005A4E5B">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tcPr>
          <w:p w14:paraId="57FAB925" w14:textId="3ABC5D7A" w:rsidR="00AC4EBD" w:rsidRPr="00A17049" w:rsidRDefault="00AC4EBD" w:rsidP="005A4E5B">
            <w:pPr>
              <w:rPr>
                <w:rFonts w:asciiTheme="minorHAnsi" w:hAnsiTheme="minorHAnsi" w:cstheme="minorHAnsi"/>
                <w:color w:val="000000"/>
                <w:sz w:val="20"/>
                <w:szCs w:val="20"/>
              </w:rPr>
            </w:pPr>
            <w:r>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89DB5EE" w14:textId="077604C5" w:rsidR="00AC4EBD" w:rsidRPr="001C3A5C" w:rsidRDefault="00AC4EBD" w:rsidP="005A4E5B">
            <w:pPr>
              <w:jc w:val="center"/>
              <w:rPr>
                <w:rFonts w:asciiTheme="minorHAnsi" w:hAnsiTheme="minorHAnsi" w:cstheme="minorHAnsi"/>
                <w:sz w:val="20"/>
                <w:szCs w:val="20"/>
              </w:rPr>
            </w:pPr>
            <w:r w:rsidRPr="001C3A5C">
              <w:rPr>
                <w:rFonts w:asciiTheme="minorHAnsi" w:hAnsiTheme="minorHAnsi" w:cstheme="minorHAnsi"/>
                <w:sz w:val="20"/>
                <w:szCs w:val="20"/>
              </w:rPr>
              <w:t>2</w:t>
            </w:r>
          </w:p>
        </w:tc>
      </w:tr>
      <w:tr w:rsidR="005A4E5B" w14:paraId="10591D5E"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22A18F7C" w14:textId="6074D24D"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4/23</w:t>
            </w:r>
          </w:p>
        </w:tc>
        <w:tc>
          <w:tcPr>
            <w:tcW w:w="3831" w:type="dxa"/>
            <w:tcBorders>
              <w:top w:val="nil"/>
              <w:left w:val="nil"/>
              <w:bottom w:val="single" w:sz="4" w:space="0" w:color="auto"/>
              <w:right w:val="single" w:sz="4" w:space="0" w:color="auto"/>
            </w:tcBorders>
            <w:shd w:val="clear" w:color="auto" w:fill="auto"/>
            <w:vAlign w:val="center"/>
          </w:tcPr>
          <w:p w14:paraId="2B0A4A5C" w14:textId="56C25CB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Poster</w:t>
            </w:r>
          </w:p>
        </w:tc>
        <w:tc>
          <w:tcPr>
            <w:tcW w:w="1051" w:type="dxa"/>
            <w:tcBorders>
              <w:top w:val="nil"/>
              <w:left w:val="nil"/>
              <w:bottom w:val="single" w:sz="4" w:space="0" w:color="auto"/>
              <w:right w:val="single" w:sz="4" w:space="0" w:color="auto"/>
            </w:tcBorders>
            <w:shd w:val="clear" w:color="auto" w:fill="auto"/>
            <w:vAlign w:val="center"/>
          </w:tcPr>
          <w:p w14:paraId="44D37BBF" w14:textId="51D92C8C"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003F1D71" w14:textId="138EE3B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1B4F51A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3F8461F" w14:textId="462B7599"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4/23</w:t>
            </w:r>
          </w:p>
        </w:tc>
        <w:tc>
          <w:tcPr>
            <w:tcW w:w="3831" w:type="dxa"/>
            <w:tcBorders>
              <w:top w:val="nil"/>
              <w:left w:val="nil"/>
              <w:bottom w:val="single" w:sz="4" w:space="0" w:color="auto"/>
              <w:right w:val="single" w:sz="4" w:space="0" w:color="auto"/>
            </w:tcBorders>
            <w:shd w:val="clear" w:color="auto" w:fill="auto"/>
            <w:vAlign w:val="center"/>
            <w:hideMark/>
          </w:tcPr>
          <w:p w14:paraId="46A70082"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4</w:t>
            </w:r>
          </w:p>
        </w:tc>
        <w:tc>
          <w:tcPr>
            <w:tcW w:w="1051" w:type="dxa"/>
            <w:tcBorders>
              <w:top w:val="nil"/>
              <w:left w:val="nil"/>
              <w:bottom w:val="single" w:sz="4" w:space="0" w:color="auto"/>
              <w:right w:val="single" w:sz="4" w:space="0" w:color="auto"/>
            </w:tcBorders>
            <w:shd w:val="clear" w:color="auto" w:fill="auto"/>
            <w:vAlign w:val="center"/>
            <w:hideMark/>
          </w:tcPr>
          <w:p w14:paraId="0FCB4EA0"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59409F9" w14:textId="40DD5EB3"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6F1A4F69"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CFB3B7E" w14:textId="238395C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4/24 - 5/2</w:t>
            </w:r>
          </w:p>
        </w:tc>
        <w:tc>
          <w:tcPr>
            <w:tcW w:w="3831" w:type="dxa"/>
            <w:tcBorders>
              <w:top w:val="nil"/>
              <w:left w:val="nil"/>
              <w:bottom w:val="single" w:sz="4" w:space="0" w:color="auto"/>
              <w:right w:val="single" w:sz="4" w:space="0" w:color="auto"/>
            </w:tcBorders>
            <w:shd w:val="clear" w:color="auto" w:fill="auto"/>
            <w:vAlign w:val="center"/>
            <w:hideMark/>
          </w:tcPr>
          <w:p w14:paraId="5D263ED7" w14:textId="061FCCD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Review Presentation</w:t>
            </w:r>
          </w:p>
        </w:tc>
        <w:tc>
          <w:tcPr>
            <w:tcW w:w="1051" w:type="dxa"/>
            <w:tcBorders>
              <w:top w:val="nil"/>
              <w:left w:val="nil"/>
              <w:bottom w:val="single" w:sz="4" w:space="0" w:color="auto"/>
              <w:right w:val="single" w:sz="4" w:space="0" w:color="auto"/>
            </w:tcBorders>
            <w:shd w:val="clear" w:color="auto" w:fill="auto"/>
            <w:vAlign w:val="center"/>
            <w:hideMark/>
          </w:tcPr>
          <w:p w14:paraId="1F45B7CB" w14:textId="21CA123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0A8999F" w14:textId="44AB5748"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10</w:t>
            </w:r>
          </w:p>
        </w:tc>
      </w:tr>
      <w:tr w:rsidR="005A4E5B" w14:paraId="4E7EFF3A"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EEECE1" w:themeFill="background2"/>
            <w:vAlign w:val="center"/>
          </w:tcPr>
          <w:p w14:paraId="7B815C0C" w14:textId="181FBB2D"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4/25</w:t>
            </w:r>
          </w:p>
        </w:tc>
        <w:tc>
          <w:tcPr>
            <w:tcW w:w="3831" w:type="dxa"/>
            <w:tcBorders>
              <w:top w:val="nil"/>
              <w:left w:val="nil"/>
              <w:bottom w:val="single" w:sz="4" w:space="0" w:color="auto"/>
              <w:right w:val="single" w:sz="4" w:space="0" w:color="auto"/>
            </w:tcBorders>
            <w:shd w:val="clear" w:color="auto" w:fill="EEECE1" w:themeFill="background2"/>
            <w:vAlign w:val="center"/>
          </w:tcPr>
          <w:p w14:paraId="2CB52E99" w14:textId="2A9AE1F6"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3DC96F56" w14:textId="65A3C73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73C10237" w14:textId="7C403148"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4B1D7AE0" w14:textId="77777777" w:rsidTr="0074078D">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44893B"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3831" w:type="dxa"/>
            <w:tcBorders>
              <w:top w:val="nil"/>
              <w:left w:val="nil"/>
              <w:bottom w:val="single" w:sz="4" w:space="0" w:color="auto"/>
              <w:right w:val="single" w:sz="4" w:space="0" w:color="auto"/>
            </w:tcBorders>
            <w:shd w:val="clear" w:color="auto" w:fill="auto"/>
            <w:vAlign w:val="bottom"/>
            <w:hideMark/>
          </w:tcPr>
          <w:p w14:paraId="3A5158AD"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5DC3C02F" w14:textId="77777777"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Total   </w:t>
            </w:r>
          </w:p>
        </w:tc>
        <w:tc>
          <w:tcPr>
            <w:tcW w:w="1617" w:type="dxa"/>
            <w:tcBorders>
              <w:top w:val="nil"/>
              <w:left w:val="nil"/>
              <w:bottom w:val="single" w:sz="4" w:space="0" w:color="auto"/>
              <w:right w:val="single" w:sz="4" w:space="0" w:color="auto"/>
            </w:tcBorders>
            <w:shd w:val="clear" w:color="auto" w:fill="auto"/>
            <w:vAlign w:val="center"/>
            <w:hideMark/>
          </w:tcPr>
          <w:p w14:paraId="39B0B506" w14:textId="32C9AD4E" w:rsidR="005A4E5B" w:rsidRPr="00A17049" w:rsidRDefault="00AC4EBD"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 xml:space="preserve"> =SUM(ABOVE) </w:instrText>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102</w:t>
            </w:r>
            <w:r>
              <w:rPr>
                <w:rFonts w:asciiTheme="minorHAnsi" w:hAnsiTheme="minorHAnsi" w:cstheme="minorHAnsi"/>
                <w:color w:val="000000"/>
                <w:sz w:val="20"/>
                <w:szCs w:val="20"/>
              </w:rPr>
              <w:fldChar w:fldCharType="end"/>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class(es),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0FFA843B" w14:textId="49FDB566" w:rsidR="00F37448" w:rsidRPr="00F37448" w:rsidRDefault="00F37448" w:rsidP="00F37448">
      <w:pPr>
        <w:spacing w:after="120"/>
        <w:ind w:left="360"/>
        <w:jc w:val="both"/>
        <w:textAlignment w:val="baseline"/>
        <w:rPr>
          <w:rStyle w:val="Emphasis"/>
          <w:rFonts w:eastAsia="Times New Roman"/>
          <w:color w:val="333333"/>
        </w:rPr>
      </w:pPr>
      <w:r>
        <w:rPr>
          <w:rFonts w:eastAsiaTheme="minorEastAsia" w:hint="eastAsia"/>
          <w:b/>
          <w:lang w:eastAsia="ja-JP"/>
        </w:rPr>
        <w:t xml:space="preserve">Generative AI Tools - </w:t>
      </w:r>
      <w:r w:rsidRPr="00F37448">
        <w:rPr>
          <w:color w:val="333333"/>
          <w:bdr w:val="none" w:sz="0" w:space="0" w:color="auto" w:frame="1"/>
        </w:rPr>
        <w:t xml:space="preserve">In this course, </w:t>
      </w:r>
      <w:r>
        <w:rPr>
          <w:rFonts w:eastAsiaTheme="minorEastAsia" w:hint="eastAsia"/>
          <w:color w:val="333333"/>
          <w:bdr w:val="none" w:sz="0" w:space="0" w:color="auto" w:frame="1"/>
          <w:lang w:eastAsia="ja-JP"/>
        </w:rPr>
        <w:t xml:space="preserve">the use of </w:t>
      </w:r>
      <w:r w:rsidRPr="00BF7297">
        <w:rPr>
          <w:rFonts w:eastAsia="Times New Roman"/>
          <w:color w:val="333333"/>
          <w:bdr w:val="none" w:sz="0" w:space="0" w:color="auto" w:frame="1"/>
        </w:rPr>
        <w:t xml:space="preserve">Artificial intelligence (AI) </w:t>
      </w:r>
      <w:r w:rsidRPr="00F37448">
        <w:rPr>
          <w:color w:val="333333"/>
          <w:bdr w:val="none" w:sz="0" w:space="0" w:color="auto" w:frame="1"/>
        </w:rPr>
        <w:t>tools</w:t>
      </w:r>
      <w:r w:rsidRPr="00BF7297">
        <w:rPr>
          <w:rFonts w:eastAsia="Times New Roman"/>
          <w:color w:val="333333"/>
          <w:bdr w:val="none" w:sz="0" w:space="0" w:color="auto" w:frame="1"/>
        </w:rPr>
        <w:t>, such as ChatGPT,</w:t>
      </w:r>
      <w:r w:rsidRPr="00F37448">
        <w:rPr>
          <w:color w:val="333333"/>
          <w:bdr w:val="none" w:sz="0" w:space="0" w:color="auto" w:frame="1"/>
        </w:rPr>
        <w:t xml:space="preserve"> is permitted. N</w:t>
      </w:r>
      <w:r>
        <w:rPr>
          <w:rFonts w:eastAsiaTheme="minorEastAsia" w:hint="eastAsia"/>
          <w:color w:val="333333"/>
          <w:bdr w:val="none" w:sz="0" w:space="0" w:color="auto" w:frame="1"/>
          <w:lang w:eastAsia="ja-JP"/>
        </w:rPr>
        <w:t xml:space="preserve">eglecting </w:t>
      </w:r>
      <w:r w:rsidRPr="00F37448">
        <w:rPr>
          <w:rStyle w:val="Emphasis"/>
          <w:i w:val="0"/>
          <w:iCs w:val="0"/>
          <w:color w:val="333333"/>
          <w:bdr w:val="none" w:sz="0" w:space="0" w:color="auto" w:frame="1"/>
        </w:rPr>
        <w:t>to follow the requirements below may be considered academic dishonesty.</w:t>
      </w:r>
      <w:r w:rsidRPr="00F37448">
        <w:rPr>
          <w:rStyle w:val="Emphasis"/>
          <w:color w:val="333333"/>
          <w:bdr w:val="none" w:sz="0" w:space="0" w:color="auto" w:frame="1"/>
        </w:rPr>
        <w:t> </w:t>
      </w:r>
    </w:p>
    <w:p w14:paraId="18AF89ED" w14:textId="77777777" w:rsidR="00F37448" w:rsidRPr="00F37448"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information search, you must obtain the information sources used by the tool and check the facts. You are required to include a paragraph that explains what AI tool you used, the dates of use, and the prompts you used to obtain the information. Moreover, cite the information sources at appropriate locations in your document.</w:t>
      </w:r>
    </w:p>
    <w:p w14:paraId="214B0F4F" w14:textId="77777777" w:rsidR="00F37448" w:rsidRPr="00BF7297"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content creation, you must include a paragraph (comment in a program) explaining what AI tool you used, the dates you used it, and the prompts you used to generate the content. In addition, you must validate the correctness of the content.</w:t>
      </w:r>
    </w:p>
    <w:p w14:paraId="3DF2D913" w14:textId="23F7647B"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Activities not relevant to 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3D3260A7" w14:textId="3CA8187D" w:rsidR="008622B3" w:rsidRDefault="00C31BB8" w:rsidP="008622B3">
      <w:pPr>
        <w:pStyle w:val="BodyText"/>
        <w:spacing w:before="123"/>
        <w:ind w:right="117"/>
        <w:jc w:val="both"/>
      </w:pPr>
      <w:r w:rsidRPr="00C31BB8">
        <w:rPr>
          <w:b/>
        </w:rPr>
        <w:t xml:space="preserve">Diversity, Equity, and </w:t>
      </w:r>
      <w:r w:rsidR="008622B3" w:rsidRPr="00C31BB8">
        <w:rPr>
          <w:b/>
        </w:rPr>
        <w:t>Inclusiv</w:t>
      </w:r>
      <w:r w:rsidRPr="00C31BB8">
        <w:rPr>
          <w:b/>
        </w:rPr>
        <w:t>ity</w:t>
      </w:r>
      <w:r w:rsidR="008622B3" w:rsidRPr="00C31BB8">
        <w:rPr>
          <w:b/>
          <w:spacing w:val="-8"/>
        </w:rPr>
        <w:t xml:space="preserve"> </w:t>
      </w:r>
      <w:r w:rsidR="008622B3" w:rsidRPr="00C31BB8">
        <w:rPr>
          <w:b/>
        </w:rPr>
        <w:t>Guidelines:</w:t>
      </w:r>
      <w:r w:rsidR="008622B3" w:rsidRPr="00C31BB8">
        <w:rPr>
          <w:b/>
          <w:spacing w:val="-7"/>
        </w:rPr>
        <w:t xml:space="preserve"> </w:t>
      </w:r>
      <w:r w:rsidR="008622B3" w:rsidRPr="00C31BB8">
        <w:t>Another</w:t>
      </w:r>
      <w:r w:rsidR="008622B3" w:rsidRPr="00C31BB8">
        <w:rPr>
          <w:spacing w:val="-10"/>
        </w:rPr>
        <w:t xml:space="preserve"> </w:t>
      </w:r>
      <w:r w:rsidR="008622B3" w:rsidRPr="00C31BB8">
        <w:t>educational</w:t>
      </w:r>
      <w:r w:rsidR="008622B3" w:rsidRPr="00C31BB8">
        <w:rPr>
          <w:spacing w:val="-8"/>
        </w:rPr>
        <w:t xml:space="preserve"> </w:t>
      </w:r>
      <w:r w:rsidR="008622B3" w:rsidRPr="00C31BB8">
        <w:t>goal</w:t>
      </w:r>
      <w:r w:rsidR="008622B3" w:rsidRPr="00C31BB8">
        <w:rPr>
          <w:spacing w:val="-8"/>
        </w:rPr>
        <w:t xml:space="preserve"> </w:t>
      </w:r>
      <w:r w:rsidR="008622B3" w:rsidRPr="00C31BB8">
        <w:t>for</w:t>
      </w:r>
      <w:r w:rsidR="008622B3" w:rsidRPr="00C31BB8">
        <w:rPr>
          <w:spacing w:val="-10"/>
        </w:rPr>
        <w:t xml:space="preserve"> </w:t>
      </w:r>
      <w:r w:rsidR="008622B3" w:rsidRPr="00C31BB8">
        <w:t>students</w:t>
      </w:r>
      <w:r w:rsidR="008622B3" w:rsidRPr="00C31BB8">
        <w:rPr>
          <w:spacing w:val="-7"/>
        </w:rPr>
        <w:t xml:space="preserve"> </w:t>
      </w:r>
      <w:r w:rsidR="008622B3" w:rsidRPr="00C31BB8">
        <w:t>is</w:t>
      </w:r>
      <w:r w:rsidR="008622B3" w:rsidRPr="00C31BB8">
        <w:rPr>
          <w:spacing w:val="-7"/>
        </w:rPr>
        <w:t xml:space="preserve"> </w:t>
      </w:r>
      <w:r w:rsidR="008622B3" w:rsidRPr="00C31BB8">
        <w:t>to</w:t>
      </w:r>
      <w:r w:rsidR="008622B3" w:rsidRPr="00C31BB8">
        <w:rPr>
          <w:spacing w:val="-6"/>
        </w:rPr>
        <w:t xml:space="preserve"> </w:t>
      </w:r>
      <w:r w:rsidR="008622B3" w:rsidRPr="00C31BB8">
        <w:t>create</w:t>
      </w:r>
      <w:r w:rsidR="008622B3" w:rsidRPr="00C31BB8">
        <w:rPr>
          <w:spacing w:val="-5"/>
        </w:rPr>
        <w:t xml:space="preserve"> </w:t>
      </w:r>
      <w:r w:rsidR="008622B3" w:rsidRPr="00C31BB8">
        <w:t>an</w:t>
      </w:r>
      <w:r w:rsidR="008622B3" w:rsidRPr="00C31BB8">
        <w:rPr>
          <w:spacing w:val="-5"/>
        </w:rPr>
        <w:t xml:space="preserve"> </w:t>
      </w:r>
      <w:r w:rsidR="008622B3" w:rsidRPr="00C31BB8">
        <w:t>inclusive</w:t>
      </w:r>
      <w:r w:rsidR="008622B3" w:rsidRPr="00C31BB8">
        <w:rPr>
          <w:spacing w:val="-10"/>
        </w:rPr>
        <w:t xml:space="preserve"> </w:t>
      </w:r>
      <w:r w:rsidR="008622B3" w:rsidRPr="00C31BB8">
        <w:t>and</w:t>
      </w:r>
      <w:r w:rsidR="008622B3" w:rsidRPr="00C31BB8">
        <w:rPr>
          <w:spacing w:val="-8"/>
        </w:rPr>
        <w:t xml:space="preserve"> equitable </w:t>
      </w:r>
      <w:r w:rsidR="008622B3" w:rsidRPr="00C31BB8">
        <w:t xml:space="preserve">collaborative team environment. Each student must embrace the teammates’ diverse backgrounds, skills, and perspectives, accommodate their needs, and act professionally and respectfully.   See </w:t>
      </w:r>
      <w:hyperlink r:id="rId17" w:history="1">
        <w:r w:rsidR="008622B3" w:rsidRPr="00C31BB8">
          <w:rPr>
            <w:rStyle w:val="Hyperlink"/>
          </w:rPr>
          <w:t>https://info.rpi.edu/diversity</w:t>
        </w:r>
      </w:hyperlink>
      <w:r w:rsidR="008622B3" w:rsidRPr="00C31BB8">
        <w:t xml:space="preserve"> also. The standard language in Capstone Design is English.</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8"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lastRenderedPageBreak/>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9"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572597C2" w:rsidR="00E02526" w:rsidRPr="0090675F" w:rsidRDefault="00E02526" w:rsidP="007E1413">
      <w:pPr>
        <w:pStyle w:val="Heading2"/>
        <w:spacing w:before="124"/>
      </w:pPr>
      <w:r w:rsidRPr="0090675F">
        <w:t>Email</w:t>
      </w:r>
    </w:p>
    <w:p w14:paraId="0B7D7E07" w14:textId="532817EE"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you</w:t>
      </w:r>
      <w:r w:rsidRPr="0090675F">
        <w:t xml:space="preserve"> </w:t>
      </w:r>
      <w:r w:rsidR="00CD4D71">
        <w:t>c</w:t>
      </w:r>
      <w:r w:rsidRPr="0090675F">
        <w:t xml:space="preserve">heck your RPI email account </w:t>
      </w:r>
      <w:r w:rsidR="00F4245F">
        <w:t>daily</w:t>
      </w:r>
      <w:r w:rsidRPr="0090675F">
        <w:t>.</w:t>
      </w:r>
    </w:p>
    <w:p w14:paraId="7290222C" w14:textId="2D7429A1" w:rsidR="007E1413" w:rsidRDefault="007E1413" w:rsidP="007E1413">
      <w:pPr>
        <w:pStyle w:val="Heading2"/>
        <w:spacing w:before="124"/>
      </w:pPr>
      <w:r>
        <w:t>COVID-19 Policy</w:t>
      </w:r>
    </w:p>
    <w:p w14:paraId="530C6813" w14:textId="3C91E692" w:rsidR="00791239" w:rsidRDefault="007E1413" w:rsidP="0090675F">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r w:rsidR="0090675F">
        <w:t xml:space="preserve"> </w:t>
      </w:r>
      <w:r w:rsidR="00791239"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00791239" w:rsidRPr="00541EF0">
        <w:t xml:space="preserve"> the class and referral to Student Affairs.)</w:t>
      </w:r>
      <w:r w:rsidR="00F92F5C" w:rsidRPr="00541EF0">
        <w:t xml:space="preserve"> For more information, see </w:t>
      </w:r>
      <w:hyperlink r:id="rId20" w:history="1">
        <w:r w:rsidR="0090675F" w:rsidRPr="0090675F">
          <w:rPr>
            <w:rStyle w:val="Hyperlink"/>
          </w:rPr>
          <w:t>COVID-19 Policy</w:t>
        </w:r>
      </w:hyperlink>
      <w:r w:rsidR="0090675F">
        <w:t xml:space="preserve">. </w:t>
      </w:r>
    </w:p>
    <w:p w14:paraId="6526B3DA" w14:textId="77777777" w:rsidR="00476666" w:rsidRDefault="00476666">
      <w:pPr>
        <w:rPr>
          <w:b/>
          <w:bCs/>
        </w:rPr>
      </w:pPr>
      <w:r>
        <w:rPr>
          <w:b/>
          <w:bCs/>
        </w:rPr>
        <w:br w:type="page"/>
      </w:r>
    </w:p>
    <w:p w14:paraId="4ED2DA4E" w14:textId="03EE39A9" w:rsidR="007E1413" w:rsidRPr="00B5134B" w:rsidRDefault="007E1413" w:rsidP="0090675F">
      <w:pPr>
        <w:pStyle w:val="BodyText"/>
        <w:spacing w:before="240"/>
        <w:ind w:left="2534"/>
        <w:rPr>
          <w:b/>
          <w:bCs/>
        </w:rPr>
      </w:pPr>
      <w:r w:rsidRPr="00B5134B">
        <w:rPr>
          <w:b/>
          <w:bCs/>
        </w:rPr>
        <w:lastRenderedPageBreak/>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1"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646F66" w14:paraId="34F50D99" w14:textId="77777777" w:rsidTr="00DA1D82">
        <w:trPr>
          <w:trHeight w:val="281"/>
        </w:trPr>
        <w:tc>
          <w:tcPr>
            <w:tcW w:w="1157" w:type="dxa"/>
            <w:vAlign w:val="bottom"/>
          </w:tcPr>
          <w:p w14:paraId="6F8FFC8F" w14:textId="2533CF67" w:rsidR="00646F66" w:rsidRDefault="00646F66" w:rsidP="00C04ACC">
            <w:pPr>
              <w:pStyle w:val="TableParagraph"/>
              <w:spacing w:before="1"/>
              <w:jc w:val="center"/>
              <w:rPr>
                <w:color w:val="000000"/>
              </w:rPr>
            </w:pPr>
            <w:r>
              <w:rPr>
                <w:color w:val="000000"/>
              </w:rPr>
              <w:t>3</w:t>
            </w:r>
            <w:r w:rsidR="00675DB5">
              <w:rPr>
                <w:color w:val="000000"/>
              </w:rPr>
              <w:t>, 4</w:t>
            </w:r>
          </w:p>
        </w:tc>
        <w:tc>
          <w:tcPr>
            <w:tcW w:w="3807" w:type="dxa"/>
            <w:vAlign w:val="bottom"/>
          </w:tcPr>
          <w:p w14:paraId="01D8F68F" w14:textId="306ED497" w:rsidR="00646F66" w:rsidRDefault="00646F66" w:rsidP="00C04ACC">
            <w:pPr>
              <w:ind w:left="180"/>
              <w:rPr>
                <w:color w:val="000000"/>
              </w:rPr>
            </w:pPr>
            <w:r>
              <w:rPr>
                <w:color w:val="000000"/>
              </w:rPr>
              <w:t xml:space="preserve">Prof. </w:t>
            </w:r>
            <w:r w:rsidRPr="00646F66">
              <w:rPr>
                <w:color w:val="000000"/>
              </w:rPr>
              <w:t>Clint Ballinger</w:t>
            </w:r>
            <w:r>
              <w:rPr>
                <w:color w:val="000000"/>
              </w:rPr>
              <w:t xml:space="preserve"> (MANE)</w:t>
            </w:r>
          </w:p>
        </w:tc>
        <w:tc>
          <w:tcPr>
            <w:tcW w:w="1247" w:type="dxa"/>
            <w:vAlign w:val="center"/>
          </w:tcPr>
          <w:p w14:paraId="7B77821E" w14:textId="411C5DC8" w:rsidR="00646F66" w:rsidRDefault="00646F66" w:rsidP="00C04ACC">
            <w:pPr>
              <w:pStyle w:val="TableParagraph"/>
              <w:spacing w:line="240" w:lineRule="auto"/>
              <w:ind w:left="144"/>
              <w:rPr>
                <w:color w:val="000000"/>
              </w:rPr>
            </w:pPr>
            <w:r>
              <w:rPr>
                <w:color w:val="000000"/>
              </w:rPr>
              <w:t>JEC 5026</w:t>
            </w:r>
          </w:p>
        </w:tc>
        <w:tc>
          <w:tcPr>
            <w:tcW w:w="2160" w:type="dxa"/>
            <w:vAlign w:val="bottom"/>
          </w:tcPr>
          <w:p w14:paraId="32C7C59E" w14:textId="24138042" w:rsidR="00646F66" w:rsidRDefault="00BB4A1B" w:rsidP="007F2A04">
            <w:pPr>
              <w:spacing w:before="2"/>
              <w:ind w:left="156"/>
              <w:rPr>
                <w:color w:val="000000"/>
              </w:rPr>
            </w:pPr>
            <w:r>
              <w:rPr>
                <w:color w:val="000000"/>
              </w:rPr>
              <w:t>b</w:t>
            </w:r>
            <w:r w:rsidR="00646F66">
              <w:rPr>
                <w:color w:val="000000"/>
              </w:rPr>
              <w:t>allic2</w:t>
            </w:r>
            <w:r>
              <w:rPr>
                <w:color w:val="000000"/>
              </w:rPr>
              <w:t>@rpi.edu</w:t>
            </w:r>
          </w:p>
        </w:tc>
      </w:tr>
      <w:tr w:rsidR="00181E1A" w14:paraId="6702F9E9" w14:textId="77777777" w:rsidTr="00251C4E">
        <w:trPr>
          <w:trHeight w:val="281"/>
        </w:trPr>
        <w:tc>
          <w:tcPr>
            <w:tcW w:w="1157" w:type="dxa"/>
            <w:vAlign w:val="bottom"/>
          </w:tcPr>
          <w:p w14:paraId="7C297A9E" w14:textId="2262CF61" w:rsidR="00181E1A" w:rsidRDefault="00181E1A" w:rsidP="00181E1A">
            <w:pPr>
              <w:pStyle w:val="TableParagraph"/>
              <w:spacing w:before="1"/>
              <w:jc w:val="center"/>
              <w:rPr>
                <w:color w:val="000000"/>
              </w:rPr>
            </w:pPr>
            <w:r>
              <w:rPr>
                <w:color w:val="000000"/>
              </w:rPr>
              <w:t>1</w:t>
            </w:r>
          </w:p>
        </w:tc>
        <w:tc>
          <w:tcPr>
            <w:tcW w:w="3807" w:type="dxa"/>
            <w:vAlign w:val="bottom"/>
          </w:tcPr>
          <w:p w14:paraId="5E51EA52" w14:textId="43BA8F2F" w:rsidR="00181E1A" w:rsidRDefault="00181E1A" w:rsidP="00181E1A">
            <w:pPr>
              <w:ind w:left="180"/>
              <w:rPr>
                <w:color w:val="000000"/>
              </w:rPr>
            </w:pPr>
            <w:r>
              <w:rPr>
                <w:color w:val="000000"/>
              </w:rPr>
              <w:t>Prof. Paul Chow (ECSE)</w:t>
            </w:r>
          </w:p>
        </w:tc>
        <w:tc>
          <w:tcPr>
            <w:tcW w:w="1247" w:type="dxa"/>
            <w:vAlign w:val="bottom"/>
          </w:tcPr>
          <w:p w14:paraId="07972D6D" w14:textId="6713DAD5" w:rsidR="00181E1A" w:rsidRDefault="00181E1A" w:rsidP="00181E1A">
            <w:pPr>
              <w:pStyle w:val="TableParagraph"/>
              <w:spacing w:line="240" w:lineRule="auto"/>
              <w:ind w:left="144"/>
              <w:rPr>
                <w:color w:val="000000"/>
              </w:rPr>
            </w:pPr>
            <w:r>
              <w:rPr>
                <w:color w:val="000000"/>
              </w:rPr>
              <w:t>CII 6111</w:t>
            </w:r>
          </w:p>
        </w:tc>
        <w:tc>
          <w:tcPr>
            <w:tcW w:w="2160" w:type="dxa"/>
            <w:vAlign w:val="bottom"/>
          </w:tcPr>
          <w:p w14:paraId="4DB655B6" w14:textId="7FBF18A2" w:rsidR="00181E1A" w:rsidRDefault="00181E1A" w:rsidP="007F2A04">
            <w:pPr>
              <w:spacing w:before="2"/>
              <w:ind w:left="156"/>
              <w:rPr>
                <w:color w:val="000000"/>
              </w:rPr>
            </w:pPr>
            <w:r>
              <w:rPr>
                <w:color w:val="000000"/>
              </w:rPr>
              <w:t>chowt@rpi.edu</w:t>
            </w:r>
          </w:p>
        </w:tc>
      </w:tr>
      <w:tr w:rsidR="00181E1A" w14:paraId="3A06134B" w14:textId="77777777" w:rsidTr="00DA1D82">
        <w:trPr>
          <w:trHeight w:val="281"/>
        </w:trPr>
        <w:tc>
          <w:tcPr>
            <w:tcW w:w="1157" w:type="dxa"/>
            <w:vAlign w:val="bottom"/>
          </w:tcPr>
          <w:p w14:paraId="651BD995" w14:textId="08C48BF9" w:rsidR="00181E1A" w:rsidRPr="00E02526" w:rsidRDefault="00181E1A" w:rsidP="00181E1A">
            <w:pPr>
              <w:pStyle w:val="TableParagraph"/>
              <w:spacing w:before="1"/>
              <w:jc w:val="center"/>
              <w:rPr>
                <w:highlight w:val="yellow"/>
              </w:rPr>
            </w:pPr>
            <w:r>
              <w:rPr>
                <w:color w:val="000000"/>
              </w:rPr>
              <w:t>1, 3</w:t>
            </w:r>
          </w:p>
        </w:tc>
        <w:tc>
          <w:tcPr>
            <w:tcW w:w="3807" w:type="dxa"/>
            <w:vAlign w:val="bottom"/>
          </w:tcPr>
          <w:p w14:paraId="78772655" w14:textId="3208D692" w:rsidR="00181E1A" w:rsidRPr="00E02526" w:rsidRDefault="00181E1A" w:rsidP="00181E1A">
            <w:pPr>
              <w:ind w:left="180"/>
              <w:rPr>
                <w:rFonts w:eastAsia="Times New Roman"/>
                <w:color w:val="000000"/>
                <w:highlight w:val="yellow"/>
              </w:rPr>
            </w:pPr>
            <w:r w:rsidRPr="00181E1A">
              <w:rPr>
                <w:rFonts w:eastAsia="Times New Roman"/>
                <w:color w:val="000000"/>
              </w:rPr>
              <w:t>Prof.</w:t>
            </w:r>
            <w:r>
              <w:rPr>
                <w:rFonts w:eastAsia="Times New Roman"/>
                <w:color w:val="000000"/>
              </w:rPr>
              <w:t xml:space="preserve"> Asish Ghosh (MANE)</w:t>
            </w:r>
          </w:p>
        </w:tc>
        <w:tc>
          <w:tcPr>
            <w:tcW w:w="1247" w:type="dxa"/>
            <w:vAlign w:val="center"/>
          </w:tcPr>
          <w:p w14:paraId="0E068431" w14:textId="5D43F929" w:rsidR="00181E1A" w:rsidRPr="0090675F" w:rsidRDefault="00181E1A" w:rsidP="00181E1A">
            <w:pPr>
              <w:pStyle w:val="TableParagraph"/>
              <w:spacing w:line="240" w:lineRule="auto"/>
              <w:ind w:left="144"/>
              <w:rPr>
                <w:rFonts w:asciiTheme="minorHAnsi" w:hAnsiTheme="minorHAnsi" w:cstheme="minorHAnsi"/>
              </w:rPr>
            </w:pPr>
            <w:r>
              <w:rPr>
                <w:rFonts w:asciiTheme="minorHAnsi" w:hAnsiTheme="minorHAnsi" w:cstheme="minorHAnsi"/>
              </w:rPr>
              <w:t>JEC 4012</w:t>
            </w:r>
          </w:p>
        </w:tc>
        <w:tc>
          <w:tcPr>
            <w:tcW w:w="2160" w:type="dxa"/>
            <w:vAlign w:val="bottom"/>
          </w:tcPr>
          <w:p w14:paraId="2B0A0246" w14:textId="23DC5CEF" w:rsidR="00181E1A" w:rsidRPr="00E02526" w:rsidRDefault="00181E1A" w:rsidP="007F2A04">
            <w:pPr>
              <w:spacing w:before="2"/>
              <w:ind w:left="156"/>
              <w:rPr>
                <w:color w:val="000000"/>
                <w:highlight w:val="yellow"/>
              </w:rPr>
            </w:pPr>
            <w:r>
              <w:rPr>
                <w:color w:val="000000"/>
              </w:rPr>
              <w:t>g</w:t>
            </w:r>
            <w:r w:rsidRPr="00181E1A">
              <w:rPr>
                <w:color w:val="000000"/>
              </w:rPr>
              <w:t>hosha4@rpi.edu</w:t>
            </w:r>
          </w:p>
        </w:tc>
      </w:tr>
      <w:tr w:rsidR="00181E1A" w14:paraId="6480D687" w14:textId="77777777" w:rsidTr="00A462FE">
        <w:trPr>
          <w:trHeight w:val="296"/>
        </w:trPr>
        <w:tc>
          <w:tcPr>
            <w:tcW w:w="1157" w:type="dxa"/>
            <w:vAlign w:val="center"/>
          </w:tcPr>
          <w:p w14:paraId="0F7D02FD" w14:textId="77777777" w:rsidR="00181E1A" w:rsidRDefault="00181E1A" w:rsidP="00181E1A">
            <w:pPr>
              <w:pStyle w:val="TableParagraph"/>
              <w:spacing w:before="1"/>
              <w:jc w:val="center"/>
              <w:rPr>
                <w:color w:val="000000"/>
              </w:rPr>
            </w:pPr>
          </w:p>
        </w:tc>
        <w:tc>
          <w:tcPr>
            <w:tcW w:w="3807" w:type="dxa"/>
          </w:tcPr>
          <w:p w14:paraId="49E86E3D" w14:textId="062AB645" w:rsidR="00181E1A" w:rsidRPr="00675DB5" w:rsidRDefault="00181E1A" w:rsidP="00181E1A">
            <w:pPr>
              <w:pStyle w:val="TableParagraph"/>
              <w:spacing w:before="1"/>
              <w:ind w:left="180"/>
              <w:rPr>
                <w:color w:val="000000"/>
              </w:rPr>
            </w:pPr>
            <w:r w:rsidRPr="00CD4D71">
              <w:rPr>
                <w:color w:val="000000"/>
              </w:rPr>
              <w:t>Prof. Junichi Kanai (ECSE)</w:t>
            </w:r>
          </w:p>
        </w:tc>
        <w:tc>
          <w:tcPr>
            <w:tcW w:w="1247" w:type="dxa"/>
          </w:tcPr>
          <w:p w14:paraId="74D9FB30" w14:textId="2F9F367B" w:rsidR="00181E1A" w:rsidRDefault="00181E1A" w:rsidP="00181E1A">
            <w:pPr>
              <w:pStyle w:val="TableParagraph"/>
              <w:spacing w:line="240" w:lineRule="auto"/>
              <w:ind w:left="144"/>
              <w:rPr>
                <w:color w:val="000000"/>
              </w:rPr>
            </w:pPr>
            <w:r w:rsidRPr="00CD4D71">
              <w:rPr>
                <w:color w:val="000000"/>
              </w:rPr>
              <w:t>JEC 3330A</w:t>
            </w:r>
          </w:p>
        </w:tc>
        <w:tc>
          <w:tcPr>
            <w:tcW w:w="2160" w:type="dxa"/>
          </w:tcPr>
          <w:p w14:paraId="69866941" w14:textId="09F9D61E" w:rsidR="00181E1A" w:rsidRPr="00CD4D71" w:rsidRDefault="00181E1A" w:rsidP="007F2A04">
            <w:pPr>
              <w:pStyle w:val="TableParagraph"/>
              <w:spacing w:before="2"/>
              <w:ind w:left="156"/>
              <w:rPr>
                <w:color w:val="000000"/>
              </w:rPr>
            </w:pPr>
            <w:hyperlink r:id="rId22">
              <w:r w:rsidRPr="00CD4D71">
                <w:rPr>
                  <w:color w:val="000000"/>
                </w:rPr>
                <w:t>kanaij@rpi.edu</w:t>
              </w:r>
            </w:hyperlink>
          </w:p>
        </w:tc>
      </w:tr>
      <w:tr w:rsidR="00181E1A" w14:paraId="055E1DED" w14:textId="77777777" w:rsidTr="00675DB5">
        <w:trPr>
          <w:trHeight w:val="296"/>
        </w:trPr>
        <w:tc>
          <w:tcPr>
            <w:tcW w:w="1157" w:type="dxa"/>
            <w:vAlign w:val="center"/>
          </w:tcPr>
          <w:p w14:paraId="669C54DE" w14:textId="5A622FAB" w:rsidR="00181E1A" w:rsidRPr="00E02526" w:rsidRDefault="00181E1A" w:rsidP="00181E1A">
            <w:pPr>
              <w:pStyle w:val="TableParagraph"/>
              <w:spacing w:before="1"/>
              <w:jc w:val="center"/>
              <w:rPr>
                <w:highlight w:val="yellow"/>
              </w:rPr>
            </w:pPr>
            <w:r>
              <w:rPr>
                <w:color w:val="000000"/>
              </w:rPr>
              <w:t>1</w:t>
            </w:r>
          </w:p>
        </w:tc>
        <w:tc>
          <w:tcPr>
            <w:tcW w:w="3807" w:type="dxa"/>
            <w:vAlign w:val="center"/>
          </w:tcPr>
          <w:p w14:paraId="1670C52F" w14:textId="389A379D" w:rsidR="00181E1A" w:rsidRPr="00E02526" w:rsidRDefault="00181E1A" w:rsidP="00181E1A">
            <w:pPr>
              <w:pStyle w:val="TableParagraph"/>
              <w:spacing w:before="1"/>
              <w:ind w:left="180"/>
              <w:rPr>
                <w:color w:val="000000"/>
                <w:highlight w:val="yellow"/>
              </w:rPr>
            </w:pPr>
            <w:r w:rsidRPr="00675DB5">
              <w:rPr>
                <w:color w:val="000000"/>
              </w:rPr>
              <w:t>Rosty Korolov</w:t>
            </w:r>
            <w:r>
              <w:rPr>
                <w:color w:val="000000"/>
              </w:rPr>
              <w:t xml:space="preserve"> (ISYE)</w:t>
            </w:r>
          </w:p>
        </w:tc>
        <w:tc>
          <w:tcPr>
            <w:tcW w:w="1247" w:type="dxa"/>
            <w:vAlign w:val="center"/>
          </w:tcPr>
          <w:p w14:paraId="7F494B33" w14:textId="072E77D0" w:rsidR="00181E1A" w:rsidRPr="00C04ACC" w:rsidRDefault="00181E1A" w:rsidP="00181E1A">
            <w:pPr>
              <w:pStyle w:val="TableParagraph"/>
              <w:spacing w:line="240" w:lineRule="auto"/>
              <w:ind w:left="144"/>
              <w:rPr>
                <w:rFonts w:asciiTheme="minorHAnsi" w:hAnsiTheme="minorHAnsi" w:cstheme="minorHAnsi"/>
              </w:rPr>
            </w:pPr>
            <w:r>
              <w:rPr>
                <w:color w:val="000000"/>
              </w:rPr>
              <w:t>CII 5223</w:t>
            </w:r>
          </w:p>
        </w:tc>
        <w:tc>
          <w:tcPr>
            <w:tcW w:w="2160" w:type="dxa"/>
            <w:vAlign w:val="center"/>
          </w:tcPr>
          <w:p w14:paraId="39D6ED65" w14:textId="6F0014A1" w:rsidR="00181E1A" w:rsidRPr="00CD4D71" w:rsidRDefault="00181E1A" w:rsidP="007F2A04">
            <w:pPr>
              <w:pStyle w:val="TableParagraph"/>
              <w:spacing w:before="2"/>
              <w:ind w:left="156"/>
            </w:pPr>
            <w:r w:rsidRPr="00CD4D71">
              <w:t>korolr2@rpi.edu</w:t>
            </w:r>
          </w:p>
        </w:tc>
      </w:tr>
      <w:tr w:rsidR="00181E1A" w14:paraId="64559F5C" w14:textId="77777777" w:rsidTr="008C06BD">
        <w:trPr>
          <w:trHeight w:val="281"/>
        </w:trPr>
        <w:tc>
          <w:tcPr>
            <w:tcW w:w="1157" w:type="dxa"/>
            <w:vAlign w:val="bottom"/>
          </w:tcPr>
          <w:p w14:paraId="4CD6763F" w14:textId="2101B412" w:rsidR="00181E1A" w:rsidRDefault="00181E1A" w:rsidP="00181E1A">
            <w:pPr>
              <w:pStyle w:val="TableParagraph"/>
              <w:spacing w:before="1"/>
              <w:jc w:val="center"/>
              <w:rPr>
                <w:color w:val="000000"/>
              </w:rPr>
            </w:pPr>
            <w:r>
              <w:rPr>
                <w:color w:val="000000"/>
              </w:rPr>
              <w:t>3, 4</w:t>
            </w:r>
          </w:p>
        </w:tc>
        <w:tc>
          <w:tcPr>
            <w:tcW w:w="3807" w:type="dxa"/>
            <w:vAlign w:val="bottom"/>
          </w:tcPr>
          <w:p w14:paraId="5A8331A4" w14:textId="5965ECDB" w:rsidR="00181E1A" w:rsidRDefault="00181E1A" w:rsidP="00181E1A">
            <w:pPr>
              <w:pStyle w:val="TableParagraph"/>
              <w:spacing w:before="1"/>
              <w:ind w:left="180"/>
              <w:rPr>
                <w:color w:val="000000"/>
              </w:rPr>
            </w:pPr>
            <w:r>
              <w:rPr>
                <w:color w:val="000000"/>
              </w:rPr>
              <w:t>Prof. Prabhakar Neti (ECSE)</w:t>
            </w:r>
          </w:p>
        </w:tc>
        <w:tc>
          <w:tcPr>
            <w:tcW w:w="1247" w:type="dxa"/>
            <w:vAlign w:val="center"/>
          </w:tcPr>
          <w:p w14:paraId="761449D9" w14:textId="363C70FD" w:rsidR="00181E1A" w:rsidRDefault="00181E1A" w:rsidP="00181E1A">
            <w:pPr>
              <w:pStyle w:val="TableParagraph"/>
              <w:spacing w:line="240" w:lineRule="auto"/>
              <w:ind w:left="144"/>
              <w:rPr>
                <w:color w:val="000000"/>
              </w:rPr>
            </w:pPr>
            <w:r>
              <w:rPr>
                <w:color w:val="000000"/>
              </w:rPr>
              <w:t>JEC 6038</w:t>
            </w:r>
          </w:p>
        </w:tc>
        <w:tc>
          <w:tcPr>
            <w:tcW w:w="2160" w:type="dxa"/>
            <w:vAlign w:val="bottom"/>
          </w:tcPr>
          <w:p w14:paraId="036211E8" w14:textId="47C7752C" w:rsidR="00181E1A" w:rsidRDefault="00181E1A" w:rsidP="007F2A04">
            <w:pPr>
              <w:pStyle w:val="TableParagraph"/>
              <w:spacing w:before="2"/>
              <w:ind w:left="156"/>
              <w:rPr>
                <w:color w:val="000000"/>
              </w:rPr>
            </w:pPr>
            <w:r>
              <w:rPr>
                <w:color w:val="000000"/>
              </w:rPr>
              <w:t>netip@rpi.edu</w:t>
            </w:r>
          </w:p>
        </w:tc>
      </w:tr>
      <w:tr w:rsidR="00181E1A" w14:paraId="657868DF" w14:textId="77777777" w:rsidTr="007A698E">
        <w:trPr>
          <w:trHeight w:val="281"/>
        </w:trPr>
        <w:tc>
          <w:tcPr>
            <w:tcW w:w="1157" w:type="dxa"/>
            <w:vAlign w:val="bottom"/>
          </w:tcPr>
          <w:p w14:paraId="1FC74DC1" w14:textId="401D26E0" w:rsidR="00181E1A" w:rsidRDefault="00181E1A" w:rsidP="00181E1A">
            <w:pPr>
              <w:pStyle w:val="TableParagraph"/>
              <w:spacing w:before="1"/>
              <w:jc w:val="center"/>
              <w:rPr>
                <w:color w:val="000000"/>
              </w:rPr>
            </w:pPr>
            <w:r>
              <w:rPr>
                <w:color w:val="000000"/>
              </w:rPr>
              <w:t>2</w:t>
            </w:r>
          </w:p>
        </w:tc>
        <w:tc>
          <w:tcPr>
            <w:tcW w:w="3807" w:type="dxa"/>
            <w:vAlign w:val="bottom"/>
          </w:tcPr>
          <w:p w14:paraId="3BFE967E" w14:textId="1BEFDA89" w:rsidR="00181E1A" w:rsidRDefault="00181E1A" w:rsidP="00181E1A">
            <w:pPr>
              <w:pStyle w:val="TableParagraph"/>
              <w:spacing w:before="1"/>
              <w:ind w:left="180"/>
              <w:rPr>
                <w:color w:val="000000"/>
              </w:rPr>
            </w:pPr>
            <w:r>
              <w:rPr>
                <w:color w:val="000000"/>
              </w:rPr>
              <w:t>Prof. James Rees (ECSE)</w:t>
            </w:r>
          </w:p>
        </w:tc>
        <w:tc>
          <w:tcPr>
            <w:tcW w:w="1247" w:type="dxa"/>
            <w:vAlign w:val="bottom"/>
          </w:tcPr>
          <w:p w14:paraId="30E02E26" w14:textId="2539D36B" w:rsidR="00181E1A" w:rsidRDefault="00181E1A" w:rsidP="00181E1A">
            <w:pPr>
              <w:pStyle w:val="TableParagraph"/>
              <w:spacing w:line="240" w:lineRule="auto"/>
              <w:ind w:left="144"/>
              <w:rPr>
                <w:color w:val="000000"/>
              </w:rPr>
            </w:pPr>
            <w:r>
              <w:rPr>
                <w:color w:val="000000"/>
              </w:rPr>
              <w:t>JEC 6046</w:t>
            </w:r>
          </w:p>
        </w:tc>
        <w:tc>
          <w:tcPr>
            <w:tcW w:w="2160" w:type="dxa"/>
            <w:vAlign w:val="bottom"/>
          </w:tcPr>
          <w:p w14:paraId="2357417F" w14:textId="5F3CA275" w:rsidR="00181E1A" w:rsidRDefault="00181E1A" w:rsidP="007F2A04">
            <w:pPr>
              <w:pStyle w:val="TableParagraph"/>
              <w:spacing w:before="2"/>
              <w:ind w:left="156"/>
              <w:rPr>
                <w:color w:val="000000"/>
              </w:rPr>
            </w:pPr>
            <w:r>
              <w:rPr>
                <w:color w:val="000000"/>
              </w:rPr>
              <w:t>reesj3</w:t>
            </w:r>
            <w:r w:rsidRPr="00BB4A1B">
              <w:rPr>
                <w:color w:val="000000"/>
              </w:rPr>
              <w:t>@rpi.edu</w:t>
            </w:r>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3"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64ABB19A" w:rsidR="007E1413" w:rsidRPr="0090675F" w:rsidRDefault="007E1413" w:rsidP="006058FC">
            <w:pPr>
              <w:pStyle w:val="TableParagraph"/>
              <w:spacing w:before="1"/>
            </w:pPr>
          </w:p>
        </w:tc>
        <w:tc>
          <w:tcPr>
            <w:tcW w:w="3330" w:type="dxa"/>
          </w:tcPr>
          <w:p w14:paraId="6AED81B2" w14:textId="77777777" w:rsidR="007E1413" w:rsidRPr="0090675F" w:rsidRDefault="007E1413" w:rsidP="006058FC">
            <w:pPr>
              <w:pStyle w:val="TableParagraph"/>
              <w:spacing w:before="1"/>
              <w:ind w:left="102"/>
            </w:pPr>
            <w:r w:rsidRPr="0090675F">
              <w:t>Mark Anderson</w:t>
            </w:r>
          </w:p>
        </w:tc>
        <w:tc>
          <w:tcPr>
            <w:tcW w:w="1373" w:type="dxa"/>
          </w:tcPr>
          <w:p w14:paraId="34958BF7" w14:textId="77777777" w:rsidR="007E1413" w:rsidRPr="0090675F" w:rsidRDefault="007E1413" w:rsidP="006058FC">
            <w:pPr>
              <w:pStyle w:val="TableParagraph"/>
              <w:spacing w:before="1"/>
              <w:ind w:left="105"/>
            </w:pPr>
            <w:r w:rsidRPr="0090675F">
              <w:t>JEC 2027</w:t>
            </w:r>
          </w:p>
        </w:tc>
        <w:tc>
          <w:tcPr>
            <w:tcW w:w="2141" w:type="dxa"/>
          </w:tcPr>
          <w:p w14:paraId="682757C6" w14:textId="77777777" w:rsidR="007E1413" w:rsidRPr="0090675F" w:rsidRDefault="007E1413" w:rsidP="006058FC">
            <w:pPr>
              <w:pStyle w:val="TableParagraph"/>
              <w:spacing w:before="1"/>
              <w:ind w:left="105"/>
            </w:pPr>
            <w:hyperlink r:id="rId24">
              <w:r w:rsidRPr="0090675F">
                <w:rPr>
                  <w:color w:val="0462C1"/>
                  <w:u w:val="single" w:color="0462C1"/>
                </w:rPr>
                <w:t>anderm8@rpi.edu</w:t>
              </w:r>
            </w:hyperlink>
          </w:p>
        </w:tc>
      </w:tr>
      <w:tr w:rsidR="007E1413" w14:paraId="7D8E887C" w14:textId="77777777" w:rsidTr="006058FC">
        <w:trPr>
          <w:trHeight w:val="270"/>
        </w:trPr>
        <w:tc>
          <w:tcPr>
            <w:tcW w:w="1169" w:type="dxa"/>
          </w:tcPr>
          <w:p w14:paraId="05678C82" w14:textId="29C95E74" w:rsidR="007E1413" w:rsidRPr="0090675F" w:rsidRDefault="007E1413" w:rsidP="006058FC">
            <w:pPr>
              <w:pStyle w:val="TableParagraph"/>
              <w:spacing w:before="1"/>
            </w:pPr>
          </w:p>
        </w:tc>
        <w:tc>
          <w:tcPr>
            <w:tcW w:w="3330" w:type="dxa"/>
          </w:tcPr>
          <w:p w14:paraId="70860D79" w14:textId="77777777" w:rsidR="007E1413" w:rsidRPr="0090675F" w:rsidRDefault="007E1413" w:rsidP="006058FC">
            <w:pPr>
              <w:pStyle w:val="TableParagraph"/>
              <w:spacing w:before="1"/>
              <w:ind w:left="102"/>
            </w:pPr>
            <w:r w:rsidRPr="0090675F">
              <w:t>Brad DeBoer</w:t>
            </w:r>
          </w:p>
        </w:tc>
        <w:tc>
          <w:tcPr>
            <w:tcW w:w="1373" w:type="dxa"/>
          </w:tcPr>
          <w:p w14:paraId="61BFC847" w14:textId="77777777" w:rsidR="007E1413" w:rsidRPr="0090675F" w:rsidRDefault="007E1413" w:rsidP="006058FC">
            <w:pPr>
              <w:pStyle w:val="TableParagraph"/>
              <w:spacing w:before="1"/>
              <w:ind w:left="105"/>
            </w:pPr>
            <w:r w:rsidRPr="0090675F">
              <w:t>JEC 3103</w:t>
            </w:r>
          </w:p>
        </w:tc>
        <w:tc>
          <w:tcPr>
            <w:tcW w:w="2141" w:type="dxa"/>
          </w:tcPr>
          <w:p w14:paraId="1573263C" w14:textId="77777777" w:rsidR="007E1413" w:rsidRPr="0090675F" w:rsidRDefault="007E1413" w:rsidP="006058FC">
            <w:pPr>
              <w:pStyle w:val="TableParagraph"/>
              <w:spacing w:before="1"/>
              <w:ind w:left="105"/>
            </w:pPr>
            <w:hyperlink r:id="rId25">
              <w:r w:rsidRPr="0090675F">
                <w:rPr>
                  <w:color w:val="0462C1"/>
                  <w:u w:val="single" w:color="0462C1"/>
                </w:rPr>
                <w:t>deboeb@rpi.edu</w:t>
              </w:r>
            </w:hyperlink>
          </w:p>
        </w:tc>
      </w:tr>
      <w:tr w:rsidR="007E1413" w14:paraId="53C1A681" w14:textId="77777777" w:rsidTr="006058FC">
        <w:trPr>
          <w:trHeight w:val="265"/>
        </w:trPr>
        <w:tc>
          <w:tcPr>
            <w:tcW w:w="1169" w:type="dxa"/>
          </w:tcPr>
          <w:p w14:paraId="60170231" w14:textId="2D394522" w:rsidR="007E1413" w:rsidRPr="0090675F" w:rsidRDefault="007E1413" w:rsidP="006058FC">
            <w:pPr>
              <w:pStyle w:val="TableParagraph"/>
              <w:spacing w:line="246" w:lineRule="exact"/>
            </w:pPr>
          </w:p>
        </w:tc>
        <w:tc>
          <w:tcPr>
            <w:tcW w:w="3330" w:type="dxa"/>
          </w:tcPr>
          <w:p w14:paraId="6DBC0975" w14:textId="77777777" w:rsidR="007E1413" w:rsidRPr="0090675F" w:rsidRDefault="007E1413" w:rsidP="006058FC">
            <w:pPr>
              <w:pStyle w:val="TableParagraph"/>
              <w:spacing w:line="246" w:lineRule="exact"/>
              <w:ind w:left="102"/>
            </w:pPr>
            <w:r w:rsidRPr="0090675F">
              <w:t>Prof. Junichi Kanai (ECSE)</w:t>
            </w:r>
          </w:p>
        </w:tc>
        <w:tc>
          <w:tcPr>
            <w:tcW w:w="1373" w:type="dxa"/>
          </w:tcPr>
          <w:p w14:paraId="61C3D0C7" w14:textId="77777777" w:rsidR="007E1413" w:rsidRPr="0090675F" w:rsidRDefault="007E1413" w:rsidP="006058FC">
            <w:pPr>
              <w:pStyle w:val="TableParagraph"/>
              <w:spacing w:line="246" w:lineRule="exact"/>
              <w:ind w:left="105"/>
            </w:pPr>
            <w:r w:rsidRPr="0090675F">
              <w:t>JEC 3330A</w:t>
            </w:r>
          </w:p>
        </w:tc>
        <w:tc>
          <w:tcPr>
            <w:tcW w:w="2141" w:type="dxa"/>
          </w:tcPr>
          <w:p w14:paraId="302D4520" w14:textId="77777777" w:rsidR="007E1413" w:rsidRPr="0090675F" w:rsidRDefault="007E1413" w:rsidP="006058FC">
            <w:pPr>
              <w:pStyle w:val="TableParagraph"/>
              <w:spacing w:line="246" w:lineRule="exact"/>
              <w:ind w:left="105"/>
            </w:pPr>
            <w:hyperlink r:id="rId26">
              <w:r w:rsidRPr="0090675F">
                <w:rPr>
                  <w:color w:val="0462C1"/>
                  <w:u w:val="single" w:color="0462C1"/>
                </w:rPr>
                <w:t>kanaij@rpi.edu</w:t>
              </w:r>
            </w:hyperlink>
          </w:p>
        </w:tc>
      </w:tr>
      <w:tr w:rsidR="0090675F" w14:paraId="6A4E5270" w14:textId="77777777" w:rsidTr="006058FC">
        <w:trPr>
          <w:trHeight w:val="265"/>
        </w:trPr>
        <w:tc>
          <w:tcPr>
            <w:tcW w:w="1169" w:type="dxa"/>
          </w:tcPr>
          <w:p w14:paraId="6D55A824" w14:textId="091DFDA6" w:rsidR="0090675F" w:rsidRPr="0090675F" w:rsidRDefault="0090675F" w:rsidP="006058FC">
            <w:pPr>
              <w:pStyle w:val="TableParagraph"/>
              <w:spacing w:line="246" w:lineRule="exact"/>
            </w:pPr>
          </w:p>
        </w:tc>
        <w:tc>
          <w:tcPr>
            <w:tcW w:w="3330" w:type="dxa"/>
          </w:tcPr>
          <w:p w14:paraId="0A20712E" w14:textId="70CD7F36" w:rsidR="0090675F" w:rsidRPr="0090675F" w:rsidRDefault="0090675F" w:rsidP="006058FC">
            <w:pPr>
              <w:pStyle w:val="TableParagraph"/>
              <w:spacing w:line="246" w:lineRule="exact"/>
              <w:ind w:left="102"/>
            </w:pPr>
            <w:r w:rsidRPr="0090675F">
              <w:t>Kannathal Natarajan</w:t>
            </w:r>
          </w:p>
        </w:tc>
        <w:tc>
          <w:tcPr>
            <w:tcW w:w="1373" w:type="dxa"/>
          </w:tcPr>
          <w:p w14:paraId="19A2AE2E" w14:textId="3E6465C4" w:rsidR="0090675F" w:rsidRPr="0090675F" w:rsidRDefault="0090675F" w:rsidP="006058FC">
            <w:pPr>
              <w:pStyle w:val="TableParagraph"/>
              <w:spacing w:line="246" w:lineRule="exact"/>
              <w:ind w:left="105"/>
            </w:pPr>
            <w:r w:rsidRPr="0090675F">
              <w:t>JEC 3103</w:t>
            </w:r>
          </w:p>
        </w:tc>
        <w:tc>
          <w:tcPr>
            <w:tcW w:w="2141" w:type="dxa"/>
          </w:tcPr>
          <w:p w14:paraId="1100E498" w14:textId="42F3790A" w:rsidR="0090675F" w:rsidRPr="0090675F" w:rsidRDefault="0090675F" w:rsidP="0090675F">
            <w:pPr>
              <w:pStyle w:val="TableParagraph"/>
              <w:spacing w:line="246" w:lineRule="exact"/>
              <w:ind w:left="105"/>
            </w:pPr>
            <w:hyperlink r:id="rId27" w:history="1">
              <w:r w:rsidRPr="00D367A8">
                <w:rPr>
                  <w:rStyle w:val="Hyperlink"/>
                </w:rPr>
                <w:t>natark2@rpi.edu</w:t>
              </w:r>
            </w:hyperlink>
          </w:p>
        </w:tc>
      </w:tr>
      <w:tr w:rsidR="007E1413" w14:paraId="287D9A1A" w14:textId="77777777" w:rsidTr="006058FC">
        <w:trPr>
          <w:trHeight w:val="270"/>
        </w:trPr>
        <w:tc>
          <w:tcPr>
            <w:tcW w:w="1169" w:type="dxa"/>
          </w:tcPr>
          <w:p w14:paraId="471D8073" w14:textId="5E988A0B" w:rsidR="007E1413" w:rsidRPr="0090675F" w:rsidRDefault="007E1413" w:rsidP="006058FC">
            <w:pPr>
              <w:pStyle w:val="TableParagraph"/>
              <w:spacing w:before="1"/>
            </w:pPr>
          </w:p>
        </w:tc>
        <w:tc>
          <w:tcPr>
            <w:tcW w:w="3330" w:type="dxa"/>
          </w:tcPr>
          <w:p w14:paraId="51D59098" w14:textId="77777777" w:rsidR="007E1413" w:rsidRPr="0090675F" w:rsidRDefault="007E1413" w:rsidP="006058FC">
            <w:pPr>
              <w:pStyle w:val="TableParagraph"/>
              <w:spacing w:before="1"/>
              <w:ind w:left="102"/>
            </w:pPr>
            <w:r w:rsidRPr="0090675F">
              <w:t>Aren Paster</w:t>
            </w:r>
          </w:p>
        </w:tc>
        <w:tc>
          <w:tcPr>
            <w:tcW w:w="1373" w:type="dxa"/>
          </w:tcPr>
          <w:p w14:paraId="091908BD" w14:textId="77777777" w:rsidR="007E1413" w:rsidRPr="0090675F" w:rsidRDefault="007E1413" w:rsidP="006058FC">
            <w:pPr>
              <w:pStyle w:val="TableParagraph"/>
              <w:spacing w:before="1"/>
              <w:ind w:left="105"/>
            </w:pPr>
            <w:r w:rsidRPr="0090675F">
              <w:t>JEC 3103</w:t>
            </w:r>
          </w:p>
        </w:tc>
        <w:tc>
          <w:tcPr>
            <w:tcW w:w="2141" w:type="dxa"/>
          </w:tcPr>
          <w:p w14:paraId="2070F542" w14:textId="77777777" w:rsidR="007E1413" w:rsidRPr="0090675F" w:rsidRDefault="007E1413" w:rsidP="006058FC">
            <w:pPr>
              <w:pStyle w:val="TableParagraph"/>
              <w:spacing w:before="1"/>
              <w:ind w:left="105"/>
            </w:pPr>
            <w:hyperlink r:id="rId28">
              <w:r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9"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655613C8" w:rsidR="007E1413" w:rsidRPr="0090675F" w:rsidRDefault="003A3559" w:rsidP="00043EF3">
            <w:pPr>
              <w:pStyle w:val="TableParagraph"/>
              <w:spacing w:before="1" w:line="249" w:lineRule="exact"/>
              <w:ind w:left="102"/>
              <w:rPr>
                <w:rFonts w:asciiTheme="minorHAnsi" w:hAnsiTheme="minorHAnsi" w:cstheme="minorHAnsi"/>
              </w:rPr>
            </w:pPr>
            <w:r>
              <w:rPr>
                <w:rFonts w:ascii="Verdana" w:hAnsi="Verdana"/>
                <w:color w:val="303030"/>
                <w:sz w:val="18"/>
                <w:szCs w:val="18"/>
                <w:shd w:val="clear" w:color="auto" w:fill="FFFFFF"/>
              </w:rPr>
              <w:t xml:space="preserve">Marjan </w:t>
            </w:r>
            <w:r w:rsidRPr="003A3559">
              <w:rPr>
                <w:rFonts w:ascii="Verdana" w:hAnsi="Verdana"/>
                <w:color w:val="303030"/>
                <w:sz w:val="18"/>
                <w:szCs w:val="18"/>
                <w:shd w:val="clear" w:color="auto" w:fill="FFFFFF"/>
              </w:rPr>
              <w:t xml:space="preserve">Haque </w:t>
            </w:r>
            <w:r w:rsidR="00043EF3">
              <w:rPr>
                <w:rFonts w:ascii="Verdana" w:hAnsi="Verdana"/>
                <w:color w:val="303030"/>
                <w:sz w:val="18"/>
                <w:szCs w:val="18"/>
                <w:shd w:val="clear" w:color="auto" w:fill="FFFFFF"/>
              </w:rPr>
              <w:t>(MANE)</w:t>
            </w:r>
          </w:p>
        </w:tc>
        <w:tc>
          <w:tcPr>
            <w:tcW w:w="1350" w:type="dxa"/>
          </w:tcPr>
          <w:p w14:paraId="5BA9D850" w14:textId="0AAFCB54" w:rsidR="007E1413" w:rsidRPr="0090675F" w:rsidRDefault="003A3559" w:rsidP="00043EF3">
            <w:pPr>
              <w:pStyle w:val="TableParagraph"/>
              <w:spacing w:line="240" w:lineRule="auto"/>
              <w:ind w:left="0"/>
              <w:rPr>
                <w:rFonts w:asciiTheme="minorHAnsi" w:hAnsiTheme="minorHAnsi" w:cstheme="minorHAnsi"/>
              </w:rPr>
            </w:pPr>
            <w:r>
              <w:rPr>
                <w:rFonts w:asciiTheme="minorHAnsi" w:hAnsiTheme="minorHAnsi" w:cstheme="minorHAnsi"/>
              </w:rPr>
              <w:t xml:space="preserve">  JEC 5219</w:t>
            </w:r>
          </w:p>
        </w:tc>
        <w:tc>
          <w:tcPr>
            <w:tcW w:w="2098" w:type="dxa"/>
          </w:tcPr>
          <w:p w14:paraId="1DDC62E9" w14:textId="2349A23C" w:rsidR="003A3559" w:rsidRPr="003A3559" w:rsidRDefault="003A3559" w:rsidP="003A3559">
            <w:pPr>
              <w:pStyle w:val="TableParagraph"/>
              <w:spacing w:before="1" w:line="249" w:lineRule="exact"/>
              <w:ind w:left="105"/>
              <w:rPr>
                <w:color w:val="0000FF"/>
                <w:u w:val="single"/>
              </w:rPr>
            </w:pPr>
            <w:hyperlink r:id="rId30" w:history="1">
              <w:r w:rsidRPr="00D76EE0">
                <w:rPr>
                  <w:rStyle w:val="Hyperlink"/>
                  <w:rFonts w:ascii="Verdana" w:hAnsi="Verdana"/>
                  <w:sz w:val="18"/>
                  <w:szCs w:val="18"/>
                  <w:shd w:val="clear" w:color="auto" w:fill="FFFFFF"/>
                </w:rPr>
                <w:t>haquem3@rpi.edu</w:t>
              </w:r>
            </w:hyperlink>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AC4EBD">
      <w:footerReference w:type="default" r:id="rId31"/>
      <w:pgSz w:w="12240" w:h="15840"/>
      <w:pgMar w:top="1008" w:right="1440" w:bottom="1440" w:left="1440"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8764" w14:textId="77777777" w:rsidR="006D55C4" w:rsidRDefault="006D55C4">
      <w:r>
        <w:separator/>
      </w:r>
    </w:p>
  </w:endnote>
  <w:endnote w:type="continuationSeparator" w:id="0">
    <w:p w14:paraId="26B4F628" w14:textId="77777777" w:rsidR="006D55C4" w:rsidRDefault="006D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0A8BCB18" w:rsidR="0058054A" w:rsidRDefault="001C3A5C" w:rsidP="0058054A">
                              <w:pPr>
                                <w:spacing w:before="14"/>
                                <w:ind w:left="20"/>
                                <w:rPr>
                                  <w:rFonts w:ascii="Arial"/>
                                  <w:sz w:val="18"/>
                                </w:rPr>
                              </w:pPr>
                              <w:r>
                                <w:rPr>
                                  <w:rFonts w:ascii="Arial"/>
                                  <w:sz w:val="18"/>
                                </w:rPr>
                                <w:t>01.01.2025</w:t>
                              </w:r>
                            </w:p>
                            <w:p w14:paraId="4EEBD7B0" w14:textId="77777777" w:rsidR="001C3A5C" w:rsidRDefault="001C3A5C" w:rsidP="0058054A">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0A8BCB18" w:rsidR="0058054A" w:rsidRDefault="001C3A5C" w:rsidP="0058054A">
                        <w:pPr>
                          <w:spacing w:before="14"/>
                          <w:ind w:left="20"/>
                          <w:rPr>
                            <w:rFonts w:ascii="Arial"/>
                            <w:sz w:val="18"/>
                          </w:rPr>
                        </w:pPr>
                        <w:r>
                          <w:rPr>
                            <w:rFonts w:ascii="Arial"/>
                            <w:sz w:val="18"/>
                          </w:rPr>
                          <w:t>01.01.2025</w:t>
                        </w:r>
                      </w:p>
                      <w:p w14:paraId="4EEBD7B0" w14:textId="77777777" w:rsidR="001C3A5C" w:rsidRDefault="001C3A5C" w:rsidP="0058054A">
                        <w:pPr>
                          <w:spacing w:before="14"/>
                          <w:ind w:left="20"/>
                          <w:rPr>
                            <w:rFonts w:ascii="Arial"/>
                            <w:sz w:val="18"/>
                          </w:rPr>
                        </w:pP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93E9"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2C12" w14:textId="77777777" w:rsidR="006D55C4" w:rsidRDefault="006D55C4">
      <w:r>
        <w:separator/>
      </w:r>
    </w:p>
  </w:footnote>
  <w:footnote w:type="continuationSeparator" w:id="0">
    <w:p w14:paraId="62937101" w14:textId="77777777" w:rsidR="006D55C4" w:rsidRDefault="006D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4ED6254D"/>
    <w:multiLevelType w:val="multilevel"/>
    <w:tmpl w:val="6C4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3"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2"/>
  </w:num>
  <w:num w:numId="2" w16cid:durableId="1117140928">
    <w:abstractNumId w:val="3"/>
  </w:num>
  <w:num w:numId="3" w16cid:durableId="162934613">
    <w:abstractNumId w:val="0"/>
  </w:num>
  <w:num w:numId="4" w16cid:durableId="118024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Nq0FAA4Yk6EtAAAA"/>
  </w:docVars>
  <w:rsids>
    <w:rsidRoot w:val="00704BD2"/>
    <w:rsid w:val="000049E5"/>
    <w:rsid w:val="00012FC4"/>
    <w:rsid w:val="00043EF3"/>
    <w:rsid w:val="00043F85"/>
    <w:rsid w:val="00044C57"/>
    <w:rsid w:val="0004719F"/>
    <w:rsid w:val="000735A2"/>
    <w:rsid w:val="000A12C7"/>
    <w:rsid w:val="000D27B9"/>
    <w:rsid w:val="000E1A8D"/>
    <w:rsid w:val="000E5BD9"/>
    <w:rsid w:val="00142647"/>
    <w:rsid w:val="00143E4E"/>
    <w:rsid w:val="001635CE"/>
    <w:rsid w:val="00177906"/>
    <w:rsid w:val="00181E1A"/>
    <w:rsid w:val="001C23E6"/>
    <w:rsid w:val="001C3A5C"/>
    <w:rsid w:val="001C4B35"/>
    <w:rsid w:val="001D7709"/>
    <w:rsid w:val="001D7AC2"/>
    <w:rsid w:val="001E2B74"/>
    <w:rsid w:val="001F3685"/>
    <w:rsid w:val="0021063F"/>
    <w:rsid w:val="00253ECC"/>
    <w:rsid w:val="00254F24"/>
    <w:rsid w:val="002553DA"/>
    <w:rsid w:val="00280C4D"/>
    <w:rsid w:val="00292A8B"/>
    <w:rsid w:val="002A1C35"/>
    <w:rsid w:val="002A762C"/>
    <w:rsid w:val="002D55E7"/>
    <w:rsid w:val="002D5D72"/>
    <w:rsid w:val="002E1764"/>
    <w:rsid w:val="002E45F3"/>
    <w:rsid w:val="002E5EC4"/>
    <w:rsid w:val="00322D14"/>
    <w:rsid w:val="0032300F"/>
    <w:rsid w:val="00340BD7"/>
    <w:rsid w:val="00354122"/>
    <w:rsid w:val="00375D5D"/>
    <w:rsid w:val="003856A6"/>
    <w:rsid w:val="0038627B"/>
    <w:rsid w:val="003867AE"/>
    <w:rsid w:val="003A2B90"/>
    <w:rsid w:val="003A3559"/>
    <w:rsid w:val="003C21EB"/>
    <w:rsid w:val="0040338F"/>
    <w:rsid w:val="00406A0B"/>
    <w:rsid w:val="0043057B"/>
    <w:rsid w:val="004350D4"/>
    <w:rsid w:val="00467A94"/>
    <w:rsid w:val="004727F3"/>
    <w:rsid w:val="00476666"/>
    <w:rsid w:val="004A2613"/>
    <w:rsid w:val="004A6CAD"/>
    <w:rsid w:val="004A6E9B"/>
    <w:rsid w:val="004B54F5"/>
    <w:rsid w:val="004C0029"/>
    <w:rsid w:val="004C7741"/>
    <w:rsid w:val="004D1468"/>
    <w:rsid w:val="004F1F73"/>
    <w:rsid w:val="004F25BA"/>
    <w:rsid w:val="004F43E8"/>
    <w:rsid w:val="005000A4"/>
    <w:rsid w:val="005017D8"/>
    <w:rsid w:val="00501D51"/>
    <w:rsid w:val="00505DEB"/>
    <w:rsid w:val="00521780"/>
    <w:rsid w:val="00525063"/>
    <w:rsid w:val="00531955"/>
    <w:rsid w:val="00541EF0"/>
    <w:rsid w:val="00544653"/>
    <w:rsid w:val="00562EA5"/>
    <w:rsid w:val="00574FD0"/>
    <w:rsid w:val="005761EA"/>
    <w:rsid w:val="0058054A"/>
    <w:rsid w:val="00584294"/>
    <w:rsid w:val="00590C3E"/>
    <w:rsid w:val="005A4E5B"/>
    <w:rsid w:val="005C0534"/>
    <w:rsid w:val="006058FC"/>
    <w:rsid w:val="006072C5"/>
    <w:rsid w:val="00640089"/>
    <w:rsid w:val="00646F66"/>
    <w:rsid w:val="006631F2"/>
    <w:rsid w:val="00675DB5"/>
    <w:rsid w:val="00683C0A"/>
    <w:rsid w:val="006A2EB1"/>
    <w:rsid w:val="006B6482"/>
    <w:rsid w:val="006D55C4"/>
    <w:rsid w:val="006D5DD0"/>
    <w:rsid w:val="006E2D48"/>
    <w:rsid w:val="006F3E26"/>
    <w:rsid w:val="006F6204"/>
    <w:rsid w:val="00704BD2"/>
    <w:rsid w:val="00735D16"/>
    <w:rsid w:val="0074078D"/>
    <w:rsid w:val="00741DA1"/>
    <w:rsid w:val="00746B27"/>
    <w:rsid w:val="00763E7B"/>
    <w:rsid w:val="00773FBD"/>
    <w:rsid w:val="00791239"/>
    <w:rsid w:val="007B4B2D"/>
    <w:rsid w:val="007E0E87"/>
    <w:rsid w:val="007E1413"/>
    <w:rsid w:val="007E1743"/>
    <w:rsid w:val="007E404D"/>
    <w:rsid w:val="007E632E"/>
    <w:rsid w:val="007F2A04"/>
    <w:rsid w:val="00800894"/>
    <w:rsid w:val="00806249"/>
    <w:rsid w:val="0082011F"/>
    <w:rsid w:val="0084764C"/>
    <w:rsid w:val="008568B1"/>
    <w:rsid w:val="008622B3"/>
    <w:rsid w:val="00865A51"/>
    <w:rsid w:val="00870A99"/>
    <w:rsid w:val="008745EF"/>
    <w:rsid w:val="008C0CBA"/>
    <w:rsid w:val="008C2C84"/>
    <w:rsid w:val="008D68DF"/>
    <w:rsid w:val="008E4684"/>
    <w:rsid w:val="00902209"/>
    <w:rsid w:val="0090675F"/>
    <w:rsid w:val="00917D37"/>
    <w:rsid w:val="009262F5"/>
    <w:rsid w:val="00936962"/>
    <w:rsid w:val="00947581"/>
    <w:rsid w:val="009570ED"/>
    <w:rsid w:val="0096195F"/>
    <w:rsid w:val="009767F5"/>
    <w:rsid w:val="009848FE"/>
    <w:rsid w:val="00986805"/>
    <w:rsid w:val="00991B57"/>
    <w:rsid w:val="009958A6"/>
    <w:rsid w:val="009A69FA"/>
    <w:rsid w:val="009A7237"/>
    <w:rsid w:val="009B6CE2"/>
    <w:rsid w:val="00A161C6"/>
    <w:rsid w:val="00A17049"/>
    <w:rsid w:val="00A248F7"/>
    <w:rsid w:val="00A26E7A"/>
    <w:rsid w:val="00A55378"/>
    <w:rsid w:val="00A64F24"/>
    <w:rsid w:val="00A80845"/>
    <w:rsid w:val="00A86C16"/>
    <w:rsid w:val="00A9166D"/>
    <w:rsid w:val="00A93F31"/>
    <w:rsid w:val="00AA4C72"/>
    <w:rsid w:val="00AB6C00"/>
    <w:rsid w:val="00AC4EBD"/>
    <w:rsid w:val="00AD1075"/>
    <w:rsid w:val="00B014C3"/>
    <w:rsid w:val="00B06C60"/>
    <w:rsid w:val="00B10C6B"/>
    <w:rsid w:val="00B129C1"/>
    <w:rsid w:val="00B42F79"/>
    <w:rsid w:val="00B5134B"/>
    <w:rsid w:val="00B71C8A"/>
    <w:rsid w:val="00BA2974"/>
    <w:rsid w:val="00BB4A1B"/>
    <w:rsid w:val="00BC0592"/>
    <w:rsid w:val="00BF2DC5"/>
    <w:rsid w:val="00C04ACC"/>
    <w:rsid w:val="00C0792E"/>
    <w:rsid w:val="00C30AC2"/>
    <w:rsid w:val="00C31BB8"/>
    <w:rsid w:val="00C63929"/>
    <w:rsid w:val="00C74E0E"/>
    <w:rsid w:val="00CB3903"/>
    <w:rsid w:val="00CB472B"/>
    <w:rsid w:val="00CD4D71"/>
    <w:rsid w:val="00CE601C"/>
    <w:rsid w:val="00CE6748"/>
    <w:rsid w:val="00D137F1"/>
    <w:rsid w:val="00D34443"/>
    <w:rsid w:val="00D34F41"/>
    <w:rsid w:val="00D54638"/>
    <w:rsid w:val="00D60273"/>
    <w:rsid w:val="00D6083E"/>
    <w:rsid w:val="00D7309D"/>
    <w:rsid w:val="00DB3F4F"/>
    <w:rsid w:val="00DD1135"/>
    <w:rsid w:val="00DD351C"/>
    <w:rsid w:val="00DE24E6"/>
    <w:rsid w:val="00DF5734"/>
    <w:rsid w:val="00E000DC"/>
    <w:rsid w:val="00E02526"/>
    <w:rsid w:val="00E25329"/>
    <w:rsid w:val="00E46592"/>
    <w:rsid w:val="00E531CF"/>
    <w:rsid w:val="00E767F4"/>
    <w:rsid w:val="00E7777D"/>
    <w:rsid w:val="00E815F5"/>
    <w:rsid w:val="00E85B2F"/>
    <w:rsid w:val="00E90F8C"/>
    <w:rsid w:val="00E929FB"/>
    <w:rsid w:val="00EF10C2"/>
    <w:rsid w:val="00F07BC0"/>
    <w:rsid w:val="00F37448"/>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DCA7A"/>
  <w15:docId w15:val="{DD834584-9F07-488E-B5F9-0F5DAA5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 w:type="character" w:styleId="Emphasis">
    <w:name w:val="Emphasis"/>
    <w:basedOn w:val="DefaultParagraphFont"/>
    <w:uiPriority w:val="20"/>
    <w:qFormat/>
    <w:rsid w:val="00F37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218830245">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04988244">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268854183">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714426287">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studenthealth.rpi.edu/health-and-counseling-services/disability-services" TargetMode="External"/><Relationship Id="rId26" Type="http://schemas.openxmlformats.org/officeDocument/2006/relationships/hyperlink" Target="mailto:kanaij@rpi.edu" TargetMode="External"/><Relationship Id="rId3" Type="http://schemas.openxmlformats.org/officeDocument/2006/relationships/styles" Target="styles.xml"/><Relationship Id="rId21" Type="http://schemas.openxmlformats.org/officeDocument/2006/relationships/hyperlink" Target="https://designlab.eng.rpi.edu/edn/projects/capstone-support-dev/wiki/Project_Evaluators"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info.rpi.edu/diversity" TargetMode="External"/><Relationship Id="rId25" Type="http://schemas.openxmlformats.org/officeDocument/2006/relationships/hyperlink" Target="mailto:deboeb@rpi.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covid19.rpi.edu/" TargetMode="External"/><Relationship Id="rId29" Type="http://schemas.openxmlformats.org/officeDocument/2006/relationships/hyperlink" Target="https://designlab.eng.rpi.edu/projects/capstone-support-dev/wiki/Teaching_Assist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 TargetMode="External"/><Relationship Id="rId24" Type="http://schemas.openxmlformats.org/officeDocument/2006/relationships/hyperlink" Target="mailto:anderm8@rpi.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https://designlab.eng.rpi.edu/edn/projects/capstone-support-dev/wiki/Project_Mentors" TargetMode="External"/><Relationship Id="rId28" Type="http://schemas.openxmlformats.org/officeDocument/2006/relationships/hyperlink" Target="mailto:pastea@rpi.edu" TargetMode="External"/><Relationship Id="rId10" Type="http://schemas.openxmlformats.org/officeDocument/2006/relationships/hyperlink" Target="https://rpi.percipio.com" TargetMode="External"/><Relationship Id="rId19" Type="http://schemas.openxmlformats.org/officeDocument/2006/relationships/hyperlink" Target="https://info.rpi.edu/dean-students/05/29/2020/notice-student-rights-and-responsibilit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mailto:kanaij@rpi.edu" TargetMode="External"/><Relationship Id="rId27" Type="http://schemas.openxmlformats.org/officeDocument/2006/relationships/hyperlink" Target="mailto:natark2@rpi.edu" TargetMode="External"/><Relationship Id="rId30" Type="http://schemas.openxmlformats.org/officeDocument/2006/relationships/hyperlink" Target="mailto:haquem3@rpi.edu" TargetMode="External"/><Relationship Id="rId8" Type="http://schemas.openxmlformats.org/officeDocument/2006/relationships/hyperlink" Target="https://designlab.eng.rpi.edu/edn/projects/capstone-support-dev/wiki/Self-learning_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EC24-32AB-48D5-A62D-BE2C6CCB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Kanai, Junichi</dc:creator>
  <cp:lastModifiedBy>Paster, Aren</cp:lastModifiedBy>
  <cp:revision>4</cp:revision>
  <cp:lastPrinted>2025-01-02T19:25:00Z</cp:lastPrinted>
  <dcterms:created xsi:type="dcterms:W3CDTF">2025-01-02T16:56:00Z</dcterms:created>
  <dcterms:modified xsi:type="dcterms:W3CDTF">2025-01-02T19:31:00Z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fa2a0bb07fe203949be138959b17a8ae85fac6fb634c12a897ff87d30c3dedc8</vt:lpwstr>
  </property>
</Properties>
</file>